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C30C49" w:rsidR="00C30C49" w:rsidRDefault="00C30C49" w14:paraId="266984D0" w14:textId="77777777">
      <w:pPr>
        <w:tabs>
          <w:tab w:val="center" w:pos="4680"/>
        </w:tabs>
        <w:suppressAutoHyphens/>
        <w:jc w:val="center"/>
        <w:rPr>
          <w:rFonts w:ascii="Garamond" w:hAnsi="Garamond"/>
          <w:spacing w:val="-3"/>
          <w:szCs w:val="24"/>
        </w:rPr>
      </w:pPr>
    </w:p>
    <w:p w:rsidRPr="007810B1" w:rsidR="00FF5383" w:rsidRDefault="00FF5383" w14:paraId="2114FC94" w14:textId="108466C2">
      <w:pPr>
        <w:tabs>
          <w:tab w:val="center" w:pos="4680"/>
        </w:tabs>
        <w:suppressAutoHyphens/>
        <w:jc w:val="center"/>
        <w:rPr>
          <w:rFonts w:ascii="Garamond" w:hAnsi="Garamond"/>
          <w:spacing w:val="-3"/>
          <w:szCs w:val="24"/>
          <w:u w:val="single"/>
        </w:rPr>
      </w:pPr>
      <w:r w:rsidRPr="007810B1">
        <w:rPr>
          <w:rFonts w:ascii="Garamond" w:hAnsi="Garamond"/>
          <w:spacing w:val="-3"/>
          <w:szCs w:val="24"/>
          <w:u w:val="single"/>
        </w:rPr>
        <w:t>NOTICE OF PUBLIC HEARING</w:t>
      </w:r>
    </w:p>
    <w:p w:rsidRPr="007810B1" w:rsidR="00164501" w:rsidRDefault="00164501" w14:paraId="3D2A8286" w14:textId="4B1E9F4C">
      <w:pPr>
        <w:tabs>
          <w:tab w:val="center" w:pos="4680"/>
        </w:tabs>
        <w:suppressAutoHyphens/>
        <w:jc w:val="center"/>
        <w:rPr>
          <w:rFonts w:ascii="Garamond" w:hAnsi="Garamond"/>
          <w:spacing w:val="-3"/>
          <w:szCs w:val="24"/>
          <w:u w:val="single"/>
        </w:rPr>
      </w:pPr>
    </w:p>
    <w:p w:rsidRPr="007810B1" w:rsidR="00FF5383" w:rsidP="00C30C49" w:rsidRDefault="00FF5383" w14:paraId="3C2A9181" w14:textId="3A2972AE">
      <w:pPr>
        <w:jc w:val="both"/>
        <w:rPr>
          <w:rFonts w:ascii="Garamond" w:hAnsi="Garamond"/>
          <w:spacing w:val="-3"/>
          <w:szCs w:val="24"/>
        </w:rPr>
      </w:pPr>
      <w:r w:rsidRPr="007810B1">
        <w:rPr>
          <w:rFonts w:ascii="Garamond" w:hAnsi="Garamond"/>
          <w:szCs w:val="24"/>
        </w:rPr>
        <w:tab/>
      </w:r>
      <w:r w:rsidRPr="007810B1" w:rsidR="008F33E9">
        <w:rPr>
          <w:rFonts w:ascii="Garamond" w:hAnsi="Garamond"/>
          <w:szCs w:val="24"/>
        </w:rPr>
        <w:t>N</w:t>
      </w:r>
      <w:r w:rsidRPr="007810B1" w:rsidR="006E0F01">
        <w:rPr>
          <w:rFonts w:ascii="Garamond" w:hAnsi="Garamond"/>
          <w:szCs w:val="24"/>
        </w:rPr>
        <w:t>otice is hereby given, in compliance with requirements of Section 147(f) of the Internal Revenue Code of 198</w:t>
      </w:r>
      <w:r w:rsidRPr="007810B1" w:rsidR="003B7E50">
        <w:rPr>
          <w:rFonts w:ascii="Garamond" w:hAnsi="Garamond"/>
          <w:szCs w:val="24"/>
        </w:rPr>
        <w:t>6</w:t>
      </w:r>
      <w:r w:rsidRPr="007810B1" w:rsidR="006E0F01">
        <w:rPr>
          <w:rFonts w:ascii="Garamond" w:hAnsi="Garamond"/>
          <w:szCs w:val="24"/>
        </w:rPr>
        <w:t>, as amended, that t</w:t>
      </w:r>
      <w:r w:rsidRPr="007810B1">
        <w:rPr>
          <w:rFonts w:ascii="Garamond" w:hAnsi="Garamond"/>
          <w:szCs w:val="24"/>
        </w:rPr>
        <w:t xml:space="preserve">he </w:t>
      </w:r>
      <w:r w:rsidR="00C30C49">
        <w:rPr>
          <w:rFonts w:ascii="Garamond" w:hAnsi="Garamond"/>
          <w:szCs w:val="24"/>
        </w:rPr>
        <w:t>Village of Wrightstown</w:t>
      </w:r>
      <w:r w:rsidRPr="007810B1">
        <w:rPr>
          <w:rFonts w:ascii="Garamond" w:hAnsi="Garamond"/>
          <w:szCs w:val="24"/>
        </w:rPr>
        <w:t>, Wisconsi</w:t>
      </w:r>
      <w:r w:rsidRPr="007810B1" w:rsidR="00104D2A">
        <w:rPr>
          <w:rFonts w:ascii="Garamond" w:hAnsi="Garamond"/>
          <w:szCs w:val="24"/>
        </w:rPr>
        <w:t>n</w:t>
      </w:r>
      <w:r w:rsidRPr="007810B1" w:rsidR="00C15912">
        <w:rPr>
          <w:rFonts w:ascii="Garamond" w:hAnsi="Garamond"/>
          <w:szCs w:val="24"/>
        </w:rPr>
        <w:t xml:space="preserve"> (the “</w:t>
      </w:r>
      <w:r w:rsidR="0097780E">
        <w:rPr>
          <w:rFonts w:ascii="Garamond" w:hAnsi="Garamond"/>
          <w:szCs w:val="24"/>
        </w:rPr>
        <w:t>Village</w:t>
      </w:r>
      <w:r w:rsidRPr="007810B1" w:rsidR="00C15912">
        <w:rPr>
          <w:rFonts w:ascii="Garamond" w:hAnsi="Garamond"/>
          <w:szCs w:val="24"/>
        </w:rPr>
        <w:t>”)</w:t>
      </w:r>
      <w:r w:rsidRPr="007810B1" w:rsidR="00104D2A">
        <w:rPr>
          <w:rFonts w:ascii="Garamond" w:hAnsi="Garamond"/>
          <w:szCs w:val="24"/>
        </w:rPr>
        <w:t xml:space="preserve">, will hold a public hearing on </w:t>
      </w:r>
      <w:r w:rsidR="0097780E">
        <w:rPr>
          <w:rFonts w:ascii="Garamond" w:hAnsi="Garamond"/>
          <w:szCs w:val="24"/>
        </w:rPr>
        <w:t>October 1</w:t>
      </w:r>
      <w:r w:rsidRPr="007810B1" w:rsidR="00603DE8">
        <w:rPr>
          <w:rFonts w:ascii="Garamond" w:hAnsi="Garamond"/>
          <w:szCs w:val="24"/>
        </w:rPr>
        <w:t>, 202</w:t>
      </w:r>
      <w:r w:rsidR="00B0170D">
        <w:rPr>
          <w:rFonts w:ascii="Garamond" w:hAnsi="Garamond"/>
          <w:szCs w:val="24"/>
        </w:rPr>
        <w:t>4</w:t>
      </w:r>
      <w:r w:rsidRPr="007810B1" w:rsidR="00104D2A">
        <w:rPr>
          <w:rFonts w:ascii="Garamond" w:hAnsi="Garamond"/>
          <w:szCs w:val="24"/>
        </w:rPr>
        <w:t xml:space="preserve"> at</w:t>
      </w:r>
      <w:r w:rsidRPr="007810B1" w:rsidR="000C4F19">
        <w:rPr>
          <w:rFonts w:ascii="Garamond" w:hAnsi="Garamond"/>
          <w:szCs w:val="24"/>
        </w:rPr>
        <w:t xml:space="preserve"> </w:t>
      </w:r>
      <w:r w:rsidR="0097780E">
        <w:rPr>
          <w:rFonts w:ascii="Garamond" w:hAnsi="Garamond"/>
          <w:szCs w:val="24"/>
        </w:rPr>
        <w:t>6:00</w:t>
      </w:r>
      <w:r w:rsidRPr="007810B1" w:rsidR="000C4F19">
        <w:rPr>
          <w:rFonts w:ascii="Garamond" w:hAnsi="Garamond"/>
          <w:szCs w:val="24"/>
        </w:rPr>
        <w:t xml:space="preserve"> </w:t>
      </w:r>
      <w:r w:rsidRPr="007810B1" w:rsidR="00104D2A">
        <w:rPr>
          <w:rFonts w:ascii="Garamond" w:hAnsi="Garamond"/>
          <w:szCs w:val="24"/>
        </w:rPr>
        <w:t xml:space="preserve">p.m., or as soon thereafter as the matter may be heard, at </w:t>
      </w:r>
      <w:r w:rsidR="00C30C49">
        <w:rPr>
          <w:rFonts w:ascii="Garamond" w:hAnsi="Garamond"/>
          <w:szCs w:val="24"/>
        </w:rPr>
        <w:t>Village</w:t>
      </w:r>
      <w:r w:rsidRPr="007810B1" w:rsidR="00603DE8">
        <w:rPr>
          <w:rFonts w:ascii="Garamond" w:hAnsi="Garamond"/>
          <w:szCs w:val="24"/>
        </w:rPr>
        <w:t xml:space="preserve"> Hall</w:t>
      </w:r>
      <w:r w:rsidRPr="007810B1">
        <w:rPr>
          <w:rFonts w:ascii="Garamond" w:hAnsi="Garamond"/>
          <w:szCs w:val="24"/>
        </w:rPr>
        <w:t>,</w:t>
      </w:r>
      <w:r w:rsidRPr="007810B1" w:rsidR="00603DE8">
        <w:rPr>
          <w:rFonts w:ascii="Garamond" w:hAnsi="Garamond"/>
          <w:szCs w:val="24"/>
        </w:rPr>
        <w:t xml:space="preserve"> </w:t>
      </w:r>
      <w:r w:rsidR="00C30C49">
        <w:rPr>
          <w:rFonts w:ascii="Garamond" w:hAnsi="Garamond"/>
        </w:rPr>
        <w:t>352 High Street</w:t>
      </w:r>
      <w:r w:rsidRPr="007810B1" w:rsidR="007810B1">
        <w:rPr>
          <w:rFonts w:ascii="Garamond" w:hAnsi="Garamond" w:cs="Open Sans"/>
          <w:szCs w:val="24"/>
        </w:rPr>
        <w:t>,</w:t>
      </w:r>
      <w:r w:rsidRPr="007810B1" w:rsidR="007202BD">
        <w:rPr>
          <w:rFonts w:ascii="Garamond" w:hAnsi="Garamond"/>
          <w:szCs w:val="24"/>
        </w:rPr>
        <w:t xml:space="preserve"> </w:t>
      </w:r>
      <w:r w:rsidR="00C30C49">
        <w:rPr>
          <w:rFonts w:ascii="Garamond" w:hAnsi="Garamond"/>
          <w:szCs w:val="24"/>
        </w:rPr>
        <w:t>Wrightstown</w:t>
      </w:r>
      <w:r w:rsidRPr="007810B1" w:rsidR="00CF0C4C">
        <w:rPr>
          <w:rFonts w:ascii="Garamond" w:hAnsi="Garamond"/>
          <w:szCs w:val="24"/>
        </w:rPr>
        <w:t>,</w:t>
      </w:r>
      <w:r w:rsidRPr="007810B1" w:rsidR="00A8742D">
        <w:rPr>
          <w:rFonts w:ascii="Garamond" w:hAnsi="Garamond"/>
          <w:szCs w:val="24"/>
        </w:rPr>
        <w:t xml:space="preserve"> Wisconsin</w:t>
      </w:r>
      <w:r w:rsidRPr="007810B1">
        <w:rPr>
          <w:rFonts w:ascii="Garamond" w:hAnsi="Garamond"/>
          <w:szCs w:val="24"/>
        </w:rPr>
        <w:t xml:space="preserve">, regarding the proposed issuance of </w:t>
      </w:r>
      <w:r w:rsidR="00C30C49">
        <w:rPr>
          <w:rFonts w:ascii="Garamond" w:hAnsi="Garamond"/>
          <w:szCs w:val="24"/>
        </w:rPr>
        <w:t>Village of Wrightstown</w:t>
      </w:r>
      <w:r w:rsidRPr="007810B1" w:rsidR="008546BA">
        <w:rPr>
          <w:rFonts w:ascii="Garamond" w:hAnsi="Garamond"/>
          <w:szCs w:val="24"/>
        </w:rPr>
        <w:t>, Wisconsin</w:t>
      </w:r>
      <w:r w:rsidRPr="007810B1">
        <w:rPr>
          <w:rFonts w:ascii="Garamond" w:hAnsi="Garamond"/>
          <w:szCs w:val="24"/>
        </w:rPr>
        <w:t xml:space="preserve"> Industrial Development Revenue Bonds, Series </w:t>
      </w:r>
      <w:r w:rsidRPr="007810B1" w:rsidR="007201C0">
        <w:rPr>
          <w:rFonts w:ascii="Garamond" w:hAnsi="Garamond"/>
          <w:szCs w:val="24"/>
        </w:rPr>
        <w:t>20</w:t>
      </w:r>
      <w:r w:rsidRPr="007810B1" w:rsidR="003D77D0">
        <w:rPr>
          <w:rFonts w:ascii="Garamond" w:hAnsi="Garamond"/>
          <w:szCs w:val="24"/>
        </w:rPr>
        <w:t>2</w:t>
      </w:r>
      <w:r w:rsidR="00DF54A7">
        <w:rPr>
          <w:rFonts w:ascii="Garamond" w:hAnsi="Garamond"/>
          <w:szCs w:val="24"/>
        </w:rPr>
        <w:t>4</w:t>
      </w:r>
      <w:r w:rsidRPr="007810B1">
        <w:rPr>
          <w:rFonts w:ascii="Garamond" w:hAnsi="Garamond"/>
          <w:szCs w:val="24"/>
        </w:rPr>
        <w:t xml:space="preserve"> (</w:t>
      </w:r>
      <w:r w:rsidR="00C30C49">
        <w:rPr>
          <w:rFonts w:ascii="Garamond" w:hAnsi="Garamond"/>
          <w:szCs w:val="24"/>
        </w:rPr>
        <w:t>Vyper Properties LLC</w:t>
      </w:r>
      <w:r w:rsidRPr="007810B1" w:rsidR="00692E05">
        <w:rPr>
          <w:rFonts w:ascii="Garamond" w:hAnsi="Garamond"/>
          <w:szCs w:val="24"/>
        </w:rPr>
        <w:t xml:space="preserve"> Project</w:t>
      </w:r>
      <w:r w:rsidRPr="007810B1">
        <w:rPr>
          <w:rFonts w:ascii="Garamond" w:hAnsi="Garamond"/>
          <w:spacing w:val="-3"/>
          <w:szCs w:val="24"/>
        </w:rPr>
        <w:t xml:space="preserve">), in an aggregate amount not to exceed </w:t>
      </w:r>
      <w:r w:rsidRPr="00597DB7" w:rsidR="007202BD">
        <w:rPr>
          <w:rFonts w:ascii="Garamond" w:hAnsi="Garamond"/>
          <w:spacing w:val="-3"/>
          <w:szCs w:val="24"/>
        </w:rPr>
        <w:t>$</w:t>
      </w:r>
      <w:r w:rsidR="00C30C49">
        <w:rPr>
          <w:rFonts w:ascii="Garamond" w:hAnsi="Garamond"/>
          <w:spacing w:val="-3"/>
          <w:szCs w:val="24"/>
        </w:rPr>
        <w:t>10,000,000</w:t>
      </w:r>
      <w:r w:rsidRPr="007810B1" w:rsidR="004E4BC2">
        <w:rPr>
          <w:rFonts w:ascii="Garamond" w:hAnsi="Garamond"/>
          <w:spacing w:val="-3"/>
          <w:szCs w:val="24"/>
        </w:rPr>
        <w:t xml:space="preserve"> (the “Bonds”)</w:t>
      </w:r>
      <w:r w:rsidRPr="007810B1" w:rsidR="003D2021">
        <w:rPr>
          <w:rFonts w:ascii="Garamond" w:hAnsi="Garamond"/>
          <w:spacing w:val="-3"/>
          <w:szCs w:val="24"/>
        </w:rPr>
        <w:t xml:space="preserve">, </w:t>
      </w:r>
      <w:r w:rsidRPr="007810B1">
        <w:rPr>
          <w:rFonts w:ascii="Garamond" w:hAnsi="Garamond"/>
          <w:spacing w:val="-3"/>
          <w:szCs w:val="24"/>
        </w:rPr>
        <w:t>pursuant to Section 66.1103 of the Wi</w:t>
      </w:r>
      <w:r w:rsidRPr="007810B1" w:rsidR="000E254B">
        <w:rPr>
          <w:rFonts w:ascii="Garamond" w:hAnsi="Garamond"/>
          <w:spacing w:val="-3"/>
          <w:szCs w:val="24"/>
        </w:rPr>
        <w:t>sconsin Statutes, to finance a p</w:t>
      </w:r>
      <w:r w:rsidRPr="007810B1">
        <w:rPr>
          <w:rFonts w:ascii="Garamond" w:hAnsi="Garamond"/>
          <w:spacing w:val="-3"/>
          <w:szCs w:val="24"/>
        </w:rPr>
        <w:t xml:space="preserve">roject </w:t>
      </w:r>
      <w:r w:rsidRPr="007810B1" w:rsidR="009E5E1E">
        <w:rPr>
          <w:rFonts w:ascii="Garamond" w:hAnsi="Garamond"/>
          <w:spacing w:val="-3"/>
          <w:szCs w:val="24"/>
        </w:rPr>
        <w:t xml:space="preserve">to be owned </w:t>
      </w:r>
      <w:r w:rsidRPr="007810B1" w:rsidR="003945BD">
        <w:rPr>
          <w:rFonts w:ascii="Garamond" w:hAnsi="Garamond"/>
          <w:spacing w:val="-3"/>
          <w:szCs w:val="24"/>
        </w:rPr>
        <w:t xml:space="preserve">by </w:t>
      </w:r>
      <w:r w:rsidR="00C30C49">
        <w:rPr>
          <w:rFonts w:ascii="Garamond" w:hAnsi="Garamond"/>
          <w:szCs w:val="24"/>
        </w:rPr>
        <w:t>Vyper Properties LLC</w:t>
      </w:r>
      <w:r w:rsidRPr="007810B1" w:rsidR="00A36BF2">
        <w:rPr>
          <w:rFonts w:ascii="Garamond" w:hAnsi="Garamond"/>
          <w:szCs w:val="24"/>
        </w:rPr>
        <w:t>, a Wisconsin limited liability company</w:t>
      </w:r>
      <w:r w:rsidR="00F20468">
        <w:rPr>
          <w:rFonts w:ascii="Garamond" w:hAnsi="Garamond"/>
          <w:szCs w:val="24"/>
        </w:rPr>
        <w:t>, and/or a related entity, and/or a limited liability entity to be formed (collectively, the “Borrower”)</w:t>
      </w:r>
      <w:r w:rsidRPr="007810B1" w:rsidR="00B83F43">
        <w:rPr>
          <w:rFonts w:ascii="Garamond" w:hAnsi="Garamond"/>
          <w:szCs w:val="24"/>
        </w:rPr>
        <w:t>.</w:t>
      </w:r>
    </w:p>
    <w:p w:rsidRPr="007810B1" w:rsidR="00FF5383" w:rsidRDefault="00FF5383" w14:paraId="481CC766" w14:textId="77777777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Cs w:val="24"/>
        </w:rPr>
      </w:pPr>
    </w:p>
    <w:p w:rsidRPr="007810B1" w:rsidR="00F260FF" w:rsidP="00F260FF" w:rsidRDefault="00F260FF" w14:paraId="3B6A349E" w14:textId="233019C2">
      <w:pPr>
        <w:ind w:firstLine="720"/>
        <w:jc w:val="both"/>
        <w:rPr>
          <w:rFonts w:ascii="Garamond" w:hAnsi="Garamond"/>
          <w:spacing w:val="-3"/>
          <w:szCs w:val="24"/>
        </w:rPr>
      </w:pPr>
      <w:r w:rsidRPr="007810B1">
        <w:rPr>
          <w:rFonts w:ascii="Garamond" w:hAnsi="Garamond"/>
          <w:szCs w:val="24"/>
        </w:rPr>
        <w:t xml:space="preserve">The Borrower’s project to be financed with the Bonds consists of the </w:t>
      </w:r>
      <w:r w:rsidRPr="007810B1" w:rsidR="007810B1">
        <w:rPr>
          <w:rFonts w:ascii="Garamond" w:hAnsi="Garamond"/>
          <w:color w:val="000000"/>
          <w:szCs w:val="24"/>
        </w:rPr>
        <w:t xml:space="preserve">(i) </w:t>
      </w:r>
      <w:bookmarkStart w:name="_Hlk169084894" w:id="0"/>
      <w:bookmarkStart w:name="_Hlk169083219" w:id="1"/>
      <w:r w:rsidR="00F20468">
        <w:rPr>
          <w:rFonts w:ascii="Garamond" w:hAnsi="Garamond"/>
          <w:color w:val="000000"/>
        </w:rPr>
        <w:t>c</w:t>
      </w:r>
      <w:r w:rsidRPr="005B217B" w:rsidR="00F20468">
        <w:rPr>
          <w:rFonts w:ascii="Garamond" w:hAnsi="Garamond"/>
        </w:rPr>
        <w:t xml:space="preserve">onstruction of an approximately </w:t>
      </w:r>
      <w:r w:rsidR="00566659">
        <w:rPr>
          <w:rFonts w:ascii="Garamond" w:hAnsi="Garamond"/>
        </w:rPr>
        <w:t>62</w:t>
      </w:r>
      <w:r w:rsidRPr="005B217B" w:rsidR="00F20468">
        <w:rPr>
          <w:rFonts w:ascii="Garamond" w:hAnsi="Garamond"/>
        </w:rPr>
        <w:t>,</w:t>
      </w:r>
      <w:r w:rsidR="00566659">
        <w:rPr>
          <w:rFonts w:ascii="Garamond" w:hAnsi="Garamond"/>
        </w:rPr>
        <w:t>5</w:t>
      </w:r>
      <w:r w:rsidRPr="005B217B" w:rsidR="00F20468">
        <w:rPr>
          <w:rFonts w:ascii="Garamond" w:hAnsi="Garamond"/>
        </w:rPr>
        <w:t xml:space="preserve">00 square foot manufacturing facility located </w:t>
      </w:r>
      <w:r w:rsidR="00F20468">
        <w:rPr>
          <w:rFonts w:ascii="Garamond" w:hAnsi="Garamond"/>
        </w:rPr>
        <w:t xml:space="preserve">in the Village of Wrightstown, Wisconsin with a mailing address of </w:t>
      </w:r>
      <w:r w:rsidRPr="005B217B" w:rsidR="00F20468">
        <w:rPr>
          <w:rFonts w:ascii="Garamond" w:hAnsi="Garamond"/>
        </w:rPr>
        <w:t xml:space="preserve">496 East Frontage Road, Kaukauna, WI 54130 </w:t>
      </w:r>
      <w:r w:rsidR="00F20468">
        <w:rPr>
          <w:rFonts w:ascii="Garamond" w:hAnsi="Garamond"/>
        </w:rPr>
        <w:t xml:space="preserve">(the </w:t>
      </w:r>
      <w:r w:rsidRPr="003A0851" w:rsidR="00F20468">
        <w:rPr>
          <w:rFonts w:ascii="Garamond" w:hAnsi="Garamond"/>
        </w:rPr>
        <w:t>“</w:t>
      </w:r>
      <w:r w:rsidRPr="003A0851" w:rsidR="003A0851">
        <w:rPr>
          <w:rFonts w:ascii="Garamond" w:hAnsi="Garamond"/>
          <w:szCs w:val="24"/>
        </w:rPr>
        <w:t>Facility</w:t>
      </w:r>
      <w:r w:rsidRPr="003A0851" w:rsidR="00F20468">
        <w:rPr>
          <w:rFonts w:ascii="Garamond" w:hAnsi="Garamond"/>
        </w:rPr>
        <w:t>”)</w:t>
      </w:r>
      <w:r w:rsidRPr="003A0851" w:rsidR="00F20468">
        <w:rPr>
          <w:rFonts w:ascii="Garamond" w:hAnsi="Garamond"/>
          <w:szCs w:val="24"/>
        </w:rPr>
        <w:t xml:space="preserve"> to be </w:t>
      </w:r>
      <w:r w:rsidRPr="003A0851" w:rsidR="00F20468">
        <w:rPr>
          <w:rFonts w:ascii="Garamond" w:hAnsi="Garamond"/>
        </w:rPr>
        <w:t xml:space="preserve">owned by the Borrower and </w:t>
      </w:r>
      <w:r w:rsidRPr="003A0851" w:rsidR="00F20468">
        <w:rPr>
          <w:rFonts w:ascii="Garamond" w:hAnsi="Garamond"/>
          <w:szCs w:val="24"/>
        </w:rPr>
        <w:t xml:space="preserve">operated by </w:t>
      </w:r>
      <w:r w:rsidRPr="003A0851" w:rsidR="00F20468">
        <w:rPr>
          <w:rFonts w:ascii="Garamond" w:hAnsi="Garamond"/>
        </w:rPr>
        <w:t>Vyper Engineering LLC (d/b/a Vyper Industrial)</w:t>
      </w:r>
      <w:r w:rsidRPr="003A0851" w:rsidR="00F20468">
        <w:rPr>
          <w:rFonts w:ascii="Garamond" w:hAnsi="Garamond"/>
          <w:szCs w:val="24"/>
        </w:rPr>
        <w:t>, a</w:t>
      </w:r>
      <w:r w:rsidRPr="007202BD" w:rsidR="00F20468">
        <w:rPr>
          <w:rFonts w:ascii="Garamond" w:hAnsi="Garamond"/>
          <w:szCs w:val="24"/>
        </w:rPr>
        <w:t xml:space="preserve"> Wisconsin </w:t>
      </w:r>
      <w:r w:rsidR="00F20468">
        <w:rPr>
          <w:rFonts w:ascii="Garamond" w:hAnsi="Garamond"/>
          <w:szCs w:val="24"/>
        </w:rPr>
        <w:t>limited liability company</w:t>
      </w:r>
      <w:r w:rsidR="00F20468">
        <w:rPr>
          <w:rFonts w:ascii="Garamond" w:hAnsi="Garamond"/>
        </w:rPr>
        <w:t>, which manufactures</w:t>
      </w:r>
      <w:r w:rsidR="00F20468">
        <w:rPr>
          <w:rFonts w:ascii="Garamond" w:hAnsi="Garamond"/>
          <w:szCs w:val="24"/>
        </w:rPr>
        <w:t xml:space="preserve"> </w:t>
      </w:r>
      <w:r w:rsidR="00F20468">
        <w:rPr>
          <w:rFonts w:ascii="Garamond" w:hAnsi="Garamond"/>
        </w:rPr>
        <w:t>industrial furniture and equipment</w:t>
      </w:r>
      <w:r w:rsidRPr="007202BD" w:rsidR="00F20468">
        <w:rPr>
          <w:rFonts w:ascii="Garamond" w:hAnsi="Garamond"/>
          <w:szCs w:val="24"/>
        </w:rPr>
        <w:t>, (ii) acquisition and installation of equipment at the Facility, and (</w:t>
      </w:r>
      <w:r w:rsidR="00F20468">
        <w:rPr>
          <w:rFonts w:ascii="Garamond" w:hAnsi="Garamond"/>
        </w:rPr>
        <w:t>iii</w:t>
      </w:r>
      <w:r w:rsidRPr="007202BD" w:rsidR="00F20468">
        <w:rPr>
          <w:rFonts w:ascii="Garamond" w:hAnsi="Garamond"/>
          <w:szCs w:val="24"/>
        </w:rPr>
        <w:t>) payment of certain professional costs and costs of issuanc</w:t>
      </w:r>
      <w:bookmarkEnd w:id="0"/>
      <w:r w:rsidRPr="007202BD" w:rsidR="00F20468">
        <w:rPr>
          <w:rFonts w:ascii="Garamond" w:hAnsi="Garamond"/>
          <w:szCs w:val="24"/>
        </w:rPr>
        <w:t>e</w:t>
      </w:r>
      <w:bookmarkEnd w:id="1"/>
      <w:r w:rsidR="00597DB7">
        <w:rPr>
          <w:rFonts w:ascii="Garamond" w:hAnsi="Garamond"/>
          <w:szCs w:val="24"/>
        </w:rPr>
        <w:t xml:space="preserve"> (the “Project”)</w:t>
      </w:r>
      <w:r w:rsidRPr="007810B1">
        <w:rPr>
          <w:rFonts w:ascii="Garamond" w:hAnsi="Garamond"/>
          <w:bCs/>
          <w:szCs w:val="24"/>
        </w:rPr>
        <w:t xml:space="preserve">. </w:t>
      </w:r>
      <w:r w:rsidRPr="007810B1">
        <w:rPr>
          <w:rFonts w:ascii="Garamond" w:hAnsi="Garamond"/>
          <w:spacing w:val="-3"/>
          <w:szCs w:val="24"/>
        </w:rPr>
        <w:t xml:space="preserve">The Bonds will be special, limited obligations of the </w:t>
      </w:r>
      <w:r w:rsidR="00C30C49">
        <w:rPr>
          <w:rFonts w:ascii="Garamond" w:hAnsi="Garamond"/>
          <w:spacing w:val="-3"/>
          <w:szCs w:val="24"/>
        </w:rPr>
        <w:t>Village</w:t>
      </w:r>
      <w:r w:rsidRPr="007810B1">
        <w:rPr>
          <w:rFonts w:ascii="Garamond" w:hAnsi="Garamond"/>
          <w:spacing w:val="-3"/>
          <w:szCs w:val="24"/>
        </w:rPr>
        <w:t xml:space="preserve"> and will not constitute an indebtedness of the </w:t>
      </w:r>
      <w:r w:rsidR="00C30C49">
        <w:rPr>
          <w:rFonts w:ascii="Garamond" w:hAnsi="Garamond"/>
          <w:spacing w:val="-3"/>
          <w:szCs w:val="24"/>
        </w:rPr>
        <w:t>Village</w:t>
      </w:r>
      <w:r w:rsidRPr="007810B1">
        <w:rPr>
          <w:rFonts w:ascii="Garamond" w:hAnsi="Garamond"/>
          <w:spacing w:val="-3"/>
          <w:szCs w:val="24"/>
        </w:rPr>
        <w:t xml:space="preserve"> within the meaning of any state constitutional provision or statutory limitation or a charge against its general credit or taxing powers.</w:t>
      </w:r>
    </w:p>
    <w:p w:rsidRPr="007810B1" w:rsidR="00F260FF" w:rsidP="00F260FF" w:rsidRDefault="00F260FF" w14:paraId="74716910" w14:textId="77777777">
      <w:pPr>
        <w:tabs>
          <w:tab w:val="left" w:pos="-720"/>
        </w:tabs>
        <w:suppressAutoHyphens/>
        <w:jc w:val="both"/>
        <w:rPr>
          <w:rFonts w:ascii="Garamond" w:hAnsi="Garamond"/>
          <w:szCs w:val="24"/>
        </w:rPr>
      </w:pPr>
    </w:p>
    <w:p w:rsidRPr="007810B1" w:rsidR="00AD07F2" w:rsidP="00C47558" w:rsidRDefault="000E254B" w14:paraId="51F53F2A" w14:textId="2534C5E5">
      <w:pPr>
        <w:jc w:val="both"/>
        <w:rPr>
          <w:rFonts w:ascii="Garamond" w:hAnsi="Garamond"/>
          <w:szCs w:val="24"/>
        </w:rPr>
      </w:pPr>
      <w:r w:rsidRPr="007810B1">
        <w:rPr>
          <w:rFonts w:ascii="Garamond" w:hAnsi="Garamond"/>
          <w:szCs w:val="24"/>
        </w:rPr>
        <w:tab/>
      </w:r>
      <w:r w:rsidRPr="007810B1" w:rsidR="00FF5383">
        <w:rPr>
          <w:rFonts w:ascii="Garamond" w:hAnsi="Garamond"/>
          <w:szCs w:val="24"/>
        </w:rPr>
        <w:t>At the hearing, all persons will be afforded a reasonable opportunity to express their views, both orally and in</w:t>
      </w:r>
      <w:r w:rsidRPr="007810B1" w:rsidR="00AD07F2">
        <w:rPr>
          <w:rFonts w:ascii="Garamond" w:hAnsi="Garamond"/>
          <w:szCs w:val="24"/>
        </w:rPr>
        <w:t xml:space="preserve"> writing, on the proposed </w:t>
      </w:r>
      <w:r w:rsidRPr="007810B1" w:rsidR="005B65DB">
        <w:rPr>
          <w:rFonts w:ascii="Garamond" w:hAnsi="Garamond"/>
          <w:szCs w:val="24"/>
        </w:rPr>
        <w:t>B</w:t>
      </w:r>
      <w:r w:rsidRPr="007810B1" w:rsidR="00AD07F2">
        <w:rPr>
          <w:rFonts w:ascii="Garamond" w:hAnsi="Garamond"/>
          <w:szCs w:val="24"/>
        </w:rPr>
        <w:t xml:space="preserve">onds and the location and nature of the </w:t>
      </w:r>
      <w:r w:rsidR="00597DB7">
        <w:rPr>
          <w:rFonts w:ascii="Garamond" w:hAnsi="Garamond"/>
          <w:szCs w:val="24"/>
        </w:rPr>
        <w:t>P</w:t>
      </w:r>
      <w:r w:rsidRPr="007810B1" w:rsidR="00AD07F2">
        <w:rPr>
          <w:rFonts w:ascii="Garamond" w:hAnsi="Garamond"/>
          <w:szCs w:val="24"/>
        </w:rPr>
        <w:t>roject proposed to be financed.</w:t>
      </w:r>
      <w:r w:rsidRPr="007810B1" w:rsidR="00D17060">
        <w:rPr>
          <w:rFonts w:ascii="Garamond" w:hAnsi="Garamond"/>
          <w:szCs w:val="24"/>
        </w:rPr>
        <w:t xml:space="preserve">  Comments made at the public hearing are for the consideration of the </w:t>
      </w:r>
      <w:r w:rsidR="00C30C49">
        <w:rPr>
          <w:rFonts w:ascii="Garamond" w:hAnsi="Garamond"/>
          <w:szCs w:val="24"/>
        </w:rPr>
        <w:t>Village Board</w:t>
      </w:r>
      <w:r w:rsidRPr="007810B1" w:rsidR="00DF11EC">
        <w:rPr>
          <w:rFonts w:ascii="Garamond" w:hAnsi="Garamond"/>
          <w:szCs w:val="24"/>
        </w:rPr>
        <w:t xml:space="preserve"> </w:t>
      </w:r>
      <w:r w:rsidRPr="007810B1" w:rsidR="00D17060">
        <w:rPr>
          <w:rFonts w:ascii="Garamond" w:hAnsi="Garamond"/>
          <w:szCs w:val="24"/>
        </w:rPr>
        <w:t xml:space="preserve">but do not bind any legal action to be taken by </w:t>
      </w:r>
      <w:r w:rsidRPr="007810B1" w:rsidR="003F6D21">
        <w:rPr>
          <w:rFonts w:ascii="Garamond" w:hAnsi="Garamond"/>
          <w:szCs w:val="24"/>
        </w:rPr>
        <w:t>it</w:t>
      </w:r>
      <w:r w:rsidRPr="007810B1" w:rsidR="00D17060">
        <w:rPr>
          <w:rFonts w:ascii="Garamond" w:hAnsi="Garamond"/>
          <w:szCs w:val="24"/>
        </w:rPr>
        <w:t>.</w:t>
      </w:r>
    </w:p>
    <w:p w:rsidRPr="007810B1" w:rsidR="00FF5383" w:rsidP="00EB35F3" w:rsidRDefault="00FF5383" w14:paraId="48851BBA" w14:textId="77777777">
      <w:pPr>
        <w:pStyle w:val="BodyText"/>
        <w:jc w:val="both"/>
        <w:rPr>
          <w:rFonts w:ascii="Garamond" w:hAnsi="Garamond"/>
          <w:szCs w:val="24"/>
        </w:rPr>
      </w:pPr>
    </w:p>
    <w:p w:rsidRPr="007810B1" w:rsidR="00A8742D" w:rsidRDefault="00A8742D" w14:paraId="358596DF" w14:textId="77777777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Cs w:val="24"/>
        </w:rPr>
      </w:pPr>
    </w:p>
    <w:p w:rsidRPr="007810B1" w:rsidR="00A8742D" w:rsidRDefault="00D256AA" w14:paraId="60F9BCDB" w14:textId="0463700D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Cs w:val="24"/>
        </w:rPr>
      </w:pPr>
      <w:r w:rsidRPr="007810B1">
        <w:rPr>
          <w:rFonts w:ascii="Garamond" w:hAnsi="Garamond"/>
          <w:spacing w:val="-3"/>
          <w:szCs w:val="24"/>
        </w:rPr>
        <w:t>Published</w:t>
      </w:r>
      <w:r w:rsidRPr="007810B1" w:rsidR="00486BE1">
        <w:rPr>
          <w:rFonts w:ascii="Garamond" w:hAnsi="Garamond"/>
          <w:spacing w:val="-3"/>
          <w:szCs w:val="24"/>
        </w:rPr>
        <w:t xml:space="preserve">:   </w:t>
      </w:r>
      <w:r w:rsidR="0097780E">
        <w:rPr>
          <w:rFonts w:ascii="Garamond" w:hAnsi="Garamond"/>
          <w:spacing w:val="-3"/>
          <w:szCs w:val="24"/>
        </w:rPr>
        <w:t>September 18</w:t>
      </w:r>
      <w:r w:rsidR="00DF54A7">
        <w:rPr>
          <w:rFonts w:ascii="Garamond" w:hAnsi="Garamond"/>
          <w:spacing w:val="-3"/>
          <w:szCs w:val="24"/>
        </w:rPr>
        <w:t>, 2024</w:t>
      </w:r>
    </w:p>
    <w:p w:rsidRPr="007810B1" w:rsidR="002D0263" w:rsidRDefault="002D0263" w14:paraId="67CF0136" w14:textId="77777777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Cs w:val="24"/>
        </w:rPr>
      </w:pPr>
    </w:p>
    <w:p w:rsidRPr="00AB4543" w:rsidR="007F5D7B" w:rsidP="007F5D7B" w:rsidRDefault="004F7C86" w14:paraId="0B6E64CA" w14:textId="2C3EAD58">
      <w:pPr>
        <w:rPr>
          <w:rFonts w:ascii="Garamond" w:hAnsi="Garamond"/>
          <w:szCs w:val="24"/>
        </w:rPr>
      </w:pPr>
      <w:r>
        <w:rPr>
          <w:rFonts w:ascii="Garamond" w:hAnsi="Garamond" w:cs="Open Sans"/>
          <w:szCs w:val="24"/>
        </w:rPr>
        <w:t>Shelia</w:t>
      </w:r>
      <w:r w:rsidR="00C30C49">
        <w:rPr>
          <w:rFonts w:ascii="Garamond" w:hAnsi="Garamond" w:cs="Open Sans"/>
          <w:szCs w:val="24"/>
        </w:rPr>
        <w:t xml:space="preserve"> Bowers</w:t>
      </w:r>
      <w:r w:rsidRPr="00AB4543" w:rsidR="0085067A">
        <w:rPr>
          <w:rFonts w:ascii="Garamond" w:hAnsi="Garamond"/>
          <w:szCs w:val="24"/>
        </w:rPr>
        <w:t>,</w:t>
      </w:r>
      <w:r w:rsidRPr="00AB4543" w:rsidR="00C87DED">
        <w:rPr>
          <w:rFonts w:ascii="Garamond" w:hAnsi="Garamond"/>
          <w:szCs w:val="24"/>
        </w:rPr>
        <w:t xml:space="preserve"> </w:t>
      </w:r>
      <w:r w:rsidR="00C30C49">
        <w:rPr>
          <w:rFonts w:ascii="Garamond" w:hAnsi="Garamond"/>
          <w:szCs w:val="24"/>
        </w:rPr>
        <w:t>Village</w:t>
      </w:r>
      <w:r w:rsidRPr="00AB4543" w:rsidR="00BD7541">
        <w:rPr>
          <w:rFonts w:ascii="Garamond" w:hAnsi="Garamond"/>
          <w:szCs w:val="24"/>
        </w:rPr>
        <w:t xml:space="preserve"> Clerk</w:t>
      </w:r>
    </w:p>
    <w:p w:rsidRPr="007810B1" w:rsidR="00FF5383" w:rsidRDefault="00C30C49" w14:paraId="251D49A3" w14:textId="2D257E9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Cs w:val="24"/>
        </w:rPr>
      </w:pPr>
      <w:r>
        <w:rPr>
          <w:rFonts w:ascii="Garamond" w:hAnsi="Garamond"/>
          <w:spacing w:val="-3"/>
          <w:szCs w:val="24"/>
        </w:rPr>
        <w:t>Village of Wrightstown</w:t>
      </w:r>
      <w:r w:rsidRPr="007810B1" w:rsidR="00FF5383">
        <w:rPr>
          <w:rFonts w:ascii="Garamond" w:hAnsi="Garamond"/>
          <w:spacing w:val="-3"/>
          <w:szCs w:val="24"/>
        </w:rPr>
        <w:t>, Wisconsin</w:t>
      </w:r>
    </w:p>
    <w:p w:rsidRPr="007810B1" w:rsidR="00FF5383" w:rsidRDefault="00FF5383" w14:paraId="6F9ECB27" w14:textId="77777777">
      <w:pPr>
        <w:pStyle w:val="BodyText"/>
        <w:rPr>
          <w:rFonts w:ascii="Garamond" w:hAnsi="Garamond"/>
          <w:szCs w:val="24"/>
        </w:rPr>
      </w:pPr>
    </w:p>
    <w:sectPr w:rsidRPr="007810B1" w:rsidR="00FF53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9140F" w:rsidRDefault="00F9140F" w14:paraId="53FFA74A" w14:textId="77777777">
      <w:r>
        <w:separator/>
      </w:r>
    </w:p>
  </w:endnote>
  <w:endnote w:type="continuationSeparator" w:id="0">
    <w:p w:rsidR="00F9140F" w:rsidRDefault="00F9140F" w14:paraId="4CBC0BA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D33259" w:rsidR="00943434" w:rsidP="00D33259" w:rsidRDefault="0097780E" w14:paraId="4C1C581F" w14:textId="4B95AD74">
    <w:pPr>
      <w:pStyle w:val="DocID"/>
    </w:pPr>
    <w:r w:rsidRPr="00D33259" w:rsidR="00D33259">
      <w:t>HB: 4889-9382-9575.1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126"/>
      <w:gridCol w:w="3138"/>
      <w:gridCol w:w="3312"/>
    </w:tblGrid>
    <w:tr w:rsidR="00F9140F" w14:paraId="1B7FC148" w14:textId="77777777">
      <w:tc>
        <w:tcPr>
          <w:tcW w:w="3126" w:type="dxa"/>
          <w:vAlign w:val="bottom"/>
        </w:tcPr>
        <w:p w:rsidR="00F9140F" w:rsidRDefault="00F9140F" w14:paraId="5551D752" w14:textId="77777777">
          <w:pPr>
            <w:pStyle w:val="Footer"/>
          </w:pPr>
        </w:p>
      </w:tc>
      <w:tc>
        <w:tcPr>
          <w:tcW w:w="3138" w:type="dxa"/>
          <w:vAlign w:val="bottom"/>
        </w:tcPr>
        <w:p w:rsidR="00F9140F" w:rsidRDefault="00F9140F" w14:paraId="3FBE5123" w14:textId="77777777">
          <w:pPr>
            <w:pStyle w:val="Footer"/>
            <w:jc w:val="center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705118">
            <w:rPr>
              <w:noProof/>
            </w:rPr>
            <w:t>1</w:t>
          </w:r>
          <w:r>
            <w:fldChar w:fldCharType="end"/>
          </w:r>
        </w:p>
      </w:tc>
      <w:tc>
        <w:tcPr>
          <w:tcW w:w="3312" w:type="dxa"/>
        </w:tcPr>
        <w:p w:rsidR="00F9140F" w:rsidRDefault="00F9140F" w14:paraId="033B7838" w14:textId="77777777">
          <w:pPr>
            <w:pStyle w:val="Footer"/>
            <w:jc w:val="right"/>
          </w:pPr>
        </w:p>
      </w:tc>
    </w:tr>
  </w:tbl>
  <w:p w:rsidR="00943434" w:rsidP="00D33259" w:rsidRDefault="0097780E" w14:paraId="0F269ED5" w14:textId="257AE7F9">
    <w:pPr>
      <w:pStyle w:val="DocID"/>
    </w:pPr>
    <w:r w:rsidRPr="00D33259" w:rsidR="00D33259">
      <w:t>HB: 4889-9382-9575.1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131"/>
      <w:gridCol w:w="3131"/>
      <w:gridCol w:w="3314"/>
    </w:tblGrid>
    <w:tr w:rsidR="00F9140F" w14:paraId="3FBA5456" w14:textId="77777777">
      <w:tc>
        <w:tcPr>
          <w:tcW w:w="3131" w:type="dxa"/>
          <w:vAlign w:val="bottom"/>
        </w:tcPr>
        <w:p w:rsidR="00F9140F" w:rsidRDefault="00F9140F" w14:paraId="319206FE" w14:textId="77777777">
          <w:pPr>
            <w:pStyle w:val="Footer"/>
          </w:pPr>
        </w:p>
      </w:tc>
      <w:tc>
        <w:tcPr>
          <w:tcW w:w="3131" w:type="dxa"/>
          <w:vAlign w:val="bottom"/>
        </w:tcPr>
        <w:p w:rsidR="00F9140F" w:rsidRDefault="00F9140F" w14:paraId="4A231DCF" w14:textId="77777777">
          <w:pPr>
            <w:pStyle w:val="Footer"/>
            <w:jc w:val="center"/>
          </w:pPr>
        </w:p>
      </w:tc>
      <w:tc>
        <w:tcPr>
          <w:tcW w:w="3314" w:type="dxa"/>
        </w:tcPr>
        <w:p w:rsidR="00F9140F" w:rsidRDefault="00F9140F" w14:paraId="403B5861" w14:textId="77777777">
          <w:pPr>
            <w:pStyle w:val="Footer"/>
            <w:jc w:val="right"/>
          </w:pPr>
        </w:p>
      </w:tc>
    </w:tr>
  </w:tbl>
  <w:p w:rsidRPr="00FF5383" w:rsidR="00F9140F" w:rsidP="00D33259" w:rsidRDefault="0097780E" w14:paraId="6A422B93" w14:textId="3B6FE6B3">
    <w:pPr>
      <w:pStyle w:val="DocID"/>
    </w:pPr>
    <w:r w:rsidRPr="00D33259" w:rsidR="00D33259">
      <w:t>HB: 4889-9382-9575.1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9140F" w:rsidRDefault="00F9140F" w14:paraId="43AE252F" w14:textId="77777777">
      <w:r>
        <w:separator/>
      </w:r>
    </w:p>
  </w:footnote>
  <w:footnote w:type="continuationSeparator" w:id="0">
    <w:p w:rsidR="00F9140F" w:rsidRDefault="00F9140F" w14:paraId="328AA37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E7570" w:rsidRDefault="00BE7570" w14:paraId="0C41802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E7570" w:rsidRDefault="00BE7570" w14:paraId="5695854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E7570" w:rsidRDefault="00BE7570" w14:paraId="655F26C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52C4A6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EB4F20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38126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80"/>
    <w:multiLevelType w:val="singleLevel"/>
    <w:tmpl w:val="7A36F0B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315C038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8D78DAB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1B587D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A82414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9E2379C"/>
    <w:multiLevelType w:val="singleLevel"/>
    <w:tmpl w:val="BF62866A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A373242"/>
    <w:multiLevelType w:val="multilevel"/>
    <w:tmpl w:val="4EA0D750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u w:val="none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u w:val="none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3600"/>
        </w:tabs>
        <w:ind w:left="3600" w:hanging="720"/>
      </w:pPr>
      <w:rPr>
        <w:rFonts w:hint="default"/>
        <w:u w:val="none"/>
      </w:rPr>
    </w:lvl>
    <w:lvl w:ilvl="5">
      <w:start w:val="1"/>
      <w:numFmt w:val="upperLetter"/>
      <w:lvlRestart w:val="0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  <w:u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u w:val="none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760"/>
        </w:tabs>
        <w:ind w:left="5760" w:hanging="720"/>
      </w:pPr>
      <w:rPr>
        <w:rFonts w:hint="default"/>
        <w:u w:val="none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480"/>
        </w:tabs>
        <w:ind w:left="6480" w:hanging="720"/>
      </w:pPr>
      <w:rPr>
        <w:rFonts w:hint="default"/>
        <w:u w:val="none"/>
      </w:rPr>
    </w:lvl>
  </w:abstractNum>
  <w:abstractNum w:abstractNumId="10" w15:restartNumberingAfterBreak="0">
    <w:nsid w:val="5AC04A7F"/>
    <w:multiLevelType w:val="singleLevel"/>
    <w:tmpl w:val="0248D8D6"/>
    <w:lvl w:ilvl="0">
      <w:start w:val="1"/>
      <w:numFmt w:val="decimal"/>
      <w:pStyle w:val="ListNumber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ADD243E"/>
    <w:multiLevelType w:val="multilevel"/>
    <w:tmpl w:val="1BEA1F64"/>
    <w:lvl w:ilvl="0">
      <w:start w:val="1"/>
      <w:numFmt w:val="upperRoman"/>
      <w:pStyle w:val="ListNumber2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7C17628E"/>
    <w:multiLevelType w:val="multilevel"/>
    <w:tmpl w:val="5FEC5BD4"/>
    <w:lvl w:ilvl="0">
      <w:start w:val="1"/>
      <w:numFmt w:val="upperRoman"/>
      <w:pStyle w:val="Outline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1290743190">
    <w:abstractNumId w:val="10"/>
  </w:num>
  <w:num w:numId="2" w16cid:durableId="1692872534">
    <w:abstractNumId w:val="11"/>
  </w:num>
  <w:num w:numId="3" w16cid:durableId="315689061">
    <w:abstractNumId w:val="2"/>
  </w:num>
  <w:num w:numId="4" w16cid:durableId="650987947">
    <w:abstractNumId w:val="1"/>
  </w:num>
  <w:num w:numId="5" w16cid:durableId="728921066">
    <w:abstractNumId w:val="0"/>
  </w:num>
  <w:num w:numId="6" w16cid:durableId="93863603">
    <w:abstractNumId w:val="12"/>
  </w:num>
  <w:num w:numId="7" w16cid:durableId="1053309962">
    <w:abstractNumId w:val="7"/>
  </w:num>
  <w:num w:numId="8" w16cid:durableId="1556509326">
    <w:abstractNumId w:val="8"/>
  </w:num>
  <w:num w:numId="9" w16cid:durableId="1680235691">
    <w:abstractNumId w:val="6"/>
  </w:num>
  <w:num w:numId="10" w16cid:durableId="889077311">
    <w:abstractNumId w:val="5"/>
  </w:num>
  <w:num w:numId="11" w16cid:durableId="157816620">
    <w:abstractNumId w:val="4"/>
  </w:num>
  <w:num w:numId="12" w16cid:durableId="147942071">
    <w:abstractNumId w:val="3"/>
  </w:num>
  <w:num w:numId="13" w16cid:durableId="2091731898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97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383"/>
    <w:rsid w:val="000017D7"/>
    <w:rsid w:val="000100A0"/>
    <w:rsid w:val="00011812"/>
    <w:rsid w:val="00012D58"/>
    <w:rsid w:val="00037F74"/>
    <w:rsid w:val="00041AB3"/>
    <w:rsid w:val="000442A8"/>
    <w:rsid w:val="000524E1"/>
    <w:rsid w:val="00060480"/>
    <w:rsid w:val="00065E38"/>
    <w:rsid w:val="0007461A"/>
    <w:rsid w:val="000754FD"/>
    <w:rsid w:val="000934AC"/>
    <w:rsid w:val="00093940"/>
    <w:rsid w:val="000962D4"/>
    <w:rsid w:val="000B7823"/>
    <w:rsid w:val="000C330F"/>
    <w:rsid w:val="000C4F19"/>
    <w:rsid w:val="000C548C"/>
    <w:rsid w:val="000D1B1D"/>
    <w:rsid w:val="000E254B"/>
    <w:rsid w:val="000F1752"/>
    <w:rsid w:val="000F7899"/>
    <w:rsid w:val="00104D2A"/>
    <w:rsid w:val="00114671"/>
    <w:rsid w:val="00124463"/>
    <w:rsid w:val="001277C1"/>
    <w:rsid w:val="00144304"/>
    <w:rsid w:val="00150125"/>
    <w:rsid w:val="001532A9"/>
    <w:rsid w:val="0015756A"/>
    <w:rsid w:val="00162061"/>
    <w:rsid w:val="0016234F"/>
    <w:rsid w:val="00164501"/>
    <w:rsid w:val="00170E36"/>
    <w:rsid w:val="00174E54"/>
    <w:rsid w:val="001B3F61"/>
    <w:rsid w:val="001E21A3"/>
    <w:rsid w:val="001E2828"/>
    <w:rsid w:val="001E2EF0"/>
    <w:rsid w:val="001E303F"/>
    <w:rsid w:val="002051BC"/>
    <w:rsid w:val="00211840"/>
    <w:rsid w:val="00225FCC"/>
    <w:rsid w:val="002455EE"/>
    <w:rsid w:val="0025074D"/>
    <w:rsid w:val="002626EB"/>
    <w:rsid w:val="002669BF"/>
    <w:rsid w:val="00274696"/>
    <w:rsid w:val="00297328"/>
    <w:rsid w:val="002B44B6"/>
    <w:rsid w:val="002B7ADC"/>
    <w:rsid w:val="002C02B1"/>
    <w:rsid w:val="002D0263"/>
    <w:rsid w:val="002D153F"/>
    <w:rsid w:val="002D67C9"/>
    <w:rsid w:val="002D6872"/>
    <w:rsid w:val="002D7296"/>
    <w:rsid w:val="002F794F"/>
    <w:rsid w:val="003077FD"/>
    <w:rsid w:val="00314D52"/>
    <w:rsid w:val="0033468E"/>
    <w:rsid w:val="0034285D"/>
    <w:rsid w:val="00354B2A"/>
    <w:rsid w:val="003615D3"/>
    <w:rsid w:val="003731BA"/>
    <w:rsid w:val="003945BD"/>
    <w:rsid w:val="003972DA"/>
    <w:rsid w:val="003A0851"/>
    <w:rsid w:val="003A28D6"/>
    <w:rsid w:val="003A5C66"/>
    <w:rsid w:val="003B7E50"/>
    <w:rsid w:val="003C1295"/>
    <w:rsid w:val="003C5F48"/>
    <w:rsid w:val="003D2021"/>
    <w:rsid w:val="003D77D0"/>
    <w:rsid w:val="003F492F"/>
    <w:rsid w:val="003F6D21"/>
    <w:rsid w:val="0040473B"/>
    <w:rsid w:val="00412115"/>
    <w:rsid w:val="00416683"/>
    <w:rsid w:val="00423C84"/>
    <w:rsid w:val="00425B5B"/>
    <w:rsid w:val="004262CF"/>
    <w:rsid w:val="00426FFA"/>
    <w:rsid w:val="00445C13"/>
    <w:rsid w:val="00446617"/>
    <w:rsid w:val="004506CE"/>
    <w:rsid w:val="00464437"/>
    <w:rsid w:val="00486BE1"/>
    <w:rsid w:val="004878FD"/>
    <w:rsid w:val="00493156"/>
    <w:rsid w:val="004956E7"/>
    <w:rsid w:val="00497057"/>
    <w:rsid w:val="004A696E"/>
    <w:rsid w:val="004B1DB7"/>
    <w:rsid w:val="004C1CAA"/>
    <w:rsid w:val="004E1E52"/>
    <w:rsid w:val="004E4BC2"/>
    <w:rsid w:val="004F7C86"/>
    <w:rsid w:val="00505CD2"/>
    <w:rsid w:val="00511241"/>
    <w:rsid w:val="00516259"/>
    <w:rsid w:val="00526C5E"/>
    <w:rsid w:val="00530D58"/>
    <w:rsid w:val="00534C61"/>
    <w:rsid w:val="00536BB2"/>
    <w:rsid w:val="005544E9"/>
    <w:rsid w:val="005579C3"/>
    <w:rsid w:val="005617A2"/>
    <w:rsid w:val="00562E71"/>
    <w:rsid w:val="00564361"/>
    <w:rsid w:val="005643F7"/>
    <w:rsid w:val="00565082"/>
    <w:rsid w:val="00565B32"/>
    <w:rsid w:val="00566659"/>
    <w:rsid w:val="005827EA"/>
    <w:rsid w:val="00584244"/>
    <w:rsid w:val="00586999"/>
    <w:rsid w:val="00594C43"/>
    <w:rsid w:val="00597DB7"/>
    <w:rsid w:val="005A1DEE"/>
    <w:rsid w:val="005A5FF6"/>
    <w:rsid w:val="005B3A96"/>
    <w:rsid w:val="005B65DB"/>
    <w:rsid w:val="005C1FA7"/>
    <w:rsid w:val="005C31ED"/>
    <w:rsid w:val="005C4D2E"/>
    <w:rsid w:val="005D360B"/>
    <w:rsid w:val="005D4744"/>
    <w:rsid w:val="005E4CC8"/>
    <w:rsid w:val="005F1C66"/>
    <w:rsid w:val="005F2AD4"/>
    <w:rsid w:val="00603DE8"/>
    <w:rsid w:val="00612A35"/>
    <w:rsid w:val="006174B3"/>
    <w:rsid w:val="00625C52"/>
    <w:rsid w:val="00633445"/>
    <w:rsid w:val="006420ED"/>
    <w:rsid w:val="00652156"/>
    <w:rsid w:val="00653CFF"/>
    <w:rsid w:val="006767E3"/>
    <w:rsid w:val="006828A6"/>
    <w:rsid w:val="00687687"/>
    <w:rsid w:val="00692E05"/>
    <w:rsid w:val="006A00CF"/>
    <w:rsid w:val="006A6A5C"/>
    <w:rsid w:val="006B2013"/>
    <w:rsid w:val="006C06FE"/>
    <w:rsid w:val="006C518F"/>
    <w:rsid w:val="006D203A"/>
    <w:rsid w:val="006D60F1"/>
    <w:rsid w:val="006E0F01"/>
    <w:rsid w:val="006F6DFC"/>
    <w:rsid w:val="00705118"/>
    <w:rsid w:val="007054B8"/>
    <w:rsid w:val="00705B7F"/>
    <w:rsid w:val="00705C2F"/>
    <w:rsid w:val="00710476"/>
    <w:rsid w:val="007142E8"/>
    <w:rsid w:val="007201C0"/>
    <w:rsid w:val="007202BD"/>
    <w:rsid w:val="007279B1"/>
    <w:rsid w:val="00731F4A"/>
    <w:rsid w:val="007374B6"/>
    <w:rsid w:val="00750461"/>
    <w:rsid w:val="00752B5F"/>
    <w:rsid w:val="00753269"/>
    <w:rsid w:val="007707C2"/>
    <w:rsid w:val="007810B1"/>
    <w:rsid w:val="00783284"/>
    <w:rsid w:val="00783737"/>
    <w:rsid w:val="00783C0E"/>
    <w:rsid w:val="00792183"/>
    <w:rsid w:val="007A7D8A"/>
    <w:rsid w:val="007B2617"/>
    <w:rsid w:val="007B4D93"/>
    <w:rsid w:val="007C5179"/>
    <w:rsid w:val="007C747B"/>
    <w:rsid w:val="007F5D7B"/>
    <w:rsid w:val="00801BAF"/>
    <w:rsid w:val="008041C3"/>
    <w:rsid w:val="008068F1"/>
    <w:rsid w:val="00815B4F"/>
    <w:rsid w:val="00816F2D"/>
    <w:rsid w:val="00834B31"/>
    <w:rsid w:val="0085036F"/>
    <w:rsid w:val="0085067A"/>
    <w:rsid w:val="008522A2"/>
    <w:rsid w:val="008546BA"/>
    <w:rsid w:val="008555AE"/>
    <w:rsid w:val="00856693"/>
    <w:rsid w:val="00881774"/>
    <w:rsid w:val="008838B0"/>
    <w:rsid w:val="0089488A"/>
    <w:rsid w:val="0089587C"/>
    <w:rsid w:val="008A54B6"/>
    <w:rsid w:val="008A6E2B"/>
    <w:rsid w:val="008D7908"/>
    <w:rsid w:val="008E3309"/>
    <w:rsid w:val="008E5394"/>
    <w:rsid w:val="008F33E9"/>
    <w:rsid w:val="008F41F1"/>
    <w:rsid w:val="00902A49"/>
    <w:rsid w:val="00914C9B"/>
    <w:rsid w:val="00920F29"/>
    <w:rsid w:val="0092598A"/>
    <w:rsid w:val="0093315C"/>
    <w:rsid w:val="0093327D"/>
    <w:rsid w:val="0094262B"/>
    <w:rsid w:val="00943434"/>
    <w:rsid w:val="009447C8"/>
    <w:rsid w:val="00950D27"/>
    <w:rsid w:val="0095442C"/>
    <w:rsid w:val="0095652E"/>
    <w:rsid w:val="00957260"/>
    <w:rsid w:val="00960B6C"/>
    <w:rsid w:val="00971B65"/>
    <w:rsid w:val="0097286B"/>
    <w:rsid w:val="0097780E"/>
    <w:rsid w:val="009849E2"/>
    <w:rsid w:val="00997248"/>
    <w:rsid w:val="009A7E47"/>
    <w:rsid w:val="009B03DB"/>
    <w:rsid w:val="009B3464"/>
    <w:rsid w:val="009B34BD"/>
    <w:rsid w:val="009B734E"/>
    <w:rsid w:val="009E5E1E"/>
    <w:rsid w:val="009E7177"/>
    <w:rsid w:val="009F1C00"/>
    <w:rsid w:val="009F1DCB"/>
    <w:rsid w:val="00A02489"/>
    <w:rsid w:val="00A04414"/>
    <w:rsid w:val="00A0470B"/>
    <w:rsid w:val="00A0532A"/>
    <w:rsid w:val="00A060C3"/>
    <w:rsid w:val="00A2584B"/>
    <w:rsid w:val="00A30CF9"/>
    <w:rsid w:val="00A34756"/>
    <w:rsid w:val="00A36BF2"/>
    <w:rsid w:val="00A379F5"/>
    <w:rsid w:val="00A73273"/>
    <w:rsid w:val="00A76E6A"/>
    <w:rsid w:val="00A7787C"/>
    <w:rsid w:val="00A8742D"/>
    <w:rsid w:val="00A92B13"/>
    <w:rsid w:val="00AA2381"/>
    <w:rsid w:val="00AB410F"/>
    <w:rsid w:val="00AB4543"/>
    <w:rsid w:val="00AB69C9"/>
    <w:rsid w:val="00AB6B3F"/>
    <w:rsid w:val="00AC2C3E"/>
    <w:rsid w:val="00AC512A"/>
    <w:rsid w:val="00AC69B0"/>
    <w:rsid w:val="00AD07F2"/>
    <w:rsid w:val="00AD6579"/>
    <w:rsid w:val="00AE40DC"/>
    <w:rsid w:val="00AF5058"/>
    <w:rsid w:val="00AF5D8F"/>
    <w:rsid w:val="00B0170D"/>
    <w:rsid w:val="00B11681"/>
    <w:rsid w:val="00B163EF"/>
    <w:rsid w:val="00B16CE5"/>
    <w:rsid w:val="00B20712"/>
    <w:rsid w:val="00B230A9"/>
    <w:rsid w:val="00B35921"/>
    <w:rsid w:val="00B4499A"/>
    <w:rsid w:val="00B52E29"/>
    <w:rsid w:val="00B54F07"/>
    <w:rsid w:val="00B56C75"/>
    <w:rsid w:val="00B61866"/>
    <w:rsid w:val="00B71EDC"/>
    <w:rsid w:val="00B722A0"/>
    <w:rsid w:val="00B806CB"/>
    <w:rsid w:val="00B83F43"/>
    <w:rsid w:val="00B902FA"/>
    <w:rsid w:val="00B95E92"/>
    <w:rsid w:val="00B97A2E"/>
    <w:rsid w:val="00BA0A5E"/>
    <w:rsid w:val="00BA0AED"/>
    <w:rsid w:val="00BA1849"/>
    <w:rsid w:val="00BA76A9"/>
    <w:rsid w:val="00BB219D"/>
    <w:rsid w:val="00BB5193"/>
    <w:rsid w:val="00BB66F9"/>
    <w:rsid w:val="00BC3D4B"/>
    <w:rsid w:val="00BD0343"/>
    <w:rsid w:val="00BD1677"/>
    <w:rsid w:val="00BD446E"/>
    <w:rsid w:val="00BD7541"/>
    <w:rsid w:val="00BE7570"/>
    <w:rsid w:val="00BE75F6"/>
    <w:rsid w:val="00BF322C"/>
    <w:rsid w:val="00C00375"/>
    <w:rsid w:val="00C1234D"/>
    <w:rsid w:val="00C15912"/>
    <w:rsid w:val="00C25699"/>
    <w:rsid w:val="00C30C49"/>
    <w:rsid w:val="00C331A2"/>
    <w:rsid w:val="00C47558"/>
    <w:rsid w:val="00C526E8"/>
    <w:rsid w:val="00C5758F"/>
    <w:rsid w:val="00C70A1C"/>
    <w:rsid w:val="00C83E92"/>
    <w:rsid w:val="00C87DED"/>
    <w:rsid w:val="00CC5CCE"/>
    <w:rsid w:val="00CF0C4C"/>
    <w:rsid w:val="00D02B85"/>
    <w:rsid w:val="00D03661"/>
    <w:rsid w:val="00D04C5C"/>
    <w:rsid w:val="00D054CF"/>
    <w:rsid w:val="00D12F55"/>
    <w:rsid w:val="00D14035"/>
    <w:rsid w:val="00D14A72"/>
    <w:rsid w:val="00D17060"/>
    <w:rsid w:val="00D24F47"/>
    <w:rsid w:val="00D256AA"/>
    <w:rsid w:val="00D30228"/>
    <w:rsid w:val="00D320FE"/>
    <w:rsid w:val="00D33259"/>
    <w:rsid w:val="00D41801"/>
    <w:rsid w:val="00D53A5A"/>
    <w:rsid w:val="00D71206"/>
    <w:rsid w:val="00D71D0F"/>
    <w:rsid w:val="00D76219"/>
    <w:rsid w:val="00D809E4"/>
    <w:rsid w:val="00D80CE2"/>
    <w:rsid w:val="00D81AA6"/>
    <w:rsid w:val="00D85F56"/>
    <w:rsid w:val="00D91DFA"/>
    <w:rsid w:val="00D9216D"/>
    <w:rsid w:val="00D941D5"/>
    <w:rsid w:val="00DC119A"/>
    <w:rsid w:val="00DC6D4C"/>
    <w:rsid w:val="00DD13D2"/>
    <w:rsid w:val="00DD1A37"/>
    <w:rsid w:val="00DD2883"/>
    <w:rsid w:val="00DD46DE"/>
    <w:rsid w:val="00DD52D4"/>
    <w:rsid w:val="00DE038B"/>
    <w:rsid w:val="00DE2978"/>
    <w:rsid w:val="00DE3EF3"/>
    <w:rsid w:val="00DF11EC"/>
    <w:rsid w:val="00DF54A7"/>
    <w:rsid w:val="00DF5E83"/>
    <w:rsid w:val="00DF6F11"/>
    <w:rsid w:val="00E351DE"/>
    <w:rsid w:val="00E477C7"/>
    <w:rsid w:val="00E47C40"/>
    <w:rsid w:val="00E77733"/>
    <w:rsid w:val="00E942A0"/>
    <w:rsid w:val="00E95886"/>
    <w:rsid w:val="00E967C9"/>
    <w:rsid w:val="00EA4BA1"/>
    <w:rsid w:val="00EA77E5"/>
    <w:rsid w:val="00EB0E79"/>
    <w:rsid w:val="00EB35F3"/>
    <w:rsid w:val="00EC25F4"/>
    <w:rsid w:val="00EC40EE"/>
    <w:rsid w:val="00EF363E"/>
    <w:rsid w:val="00F0055C"/>
    <w:rsid w:val="00F00667"/>
    <w:rsid w:val="00F00AD8"/>
    <w:rsid w:val="00F0530D"/>
    <w:rsid w:val="00F05F24"/>
    <w:rsid w:val="00F146B3"/>
    <w:rsid w:val="00F17025"/>
    <w:rsid w:val="00F20468"/>
    <w:rsid w:val="00F238C2"/>
    <w:rsid w:val="00F260FF"/>
    <w:rsid w:val="00F52BD8"/>
    <w:rsid w:val="00F63B71"/>
    <w:rsid w:val="00F7680D"/>
    <w:rsid w:val="00F800FC"/>
    <w:rsid w:val="00F9140F"/>
    <w:rsid w:val="00FB25D2"/>
    <w:rsid w:val="00FC0528"/>
    <w:rsid w:val="00FC5965"/>
    <w:rsid w:val="00FD211B"/>
    <w:rsid w:val="00FD2AA0"/>
    <w:rsid w:val="00FD2E9F"/>
    <w:rsid w:val="00FE3077"/>
    <w:rsid w:val="00F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7985"/>
    <o:shapelayout v:ext="edit">
      <o:idmap v:ext="edit" data="1"/>
    </o:shapelayout>
  </w:shapeDefaults>
  <w:decimalSymbol w:val="."/>
  <w:listSeparator w:val=","/>
  <w14:docId w14:val="3F6970F1"/>
  <w15:docId w15:val="{C996701B-B981-4A1E-993E-DC86653B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</w:rPr>
  </w:style>
  <w:style w:type="paragraph" w:styleId="Heading1">
    <w:name w:val="heading 1"/>
    <w:aliases w:val="h1"/>
    <w:basedOn w:val="Heading"/>
    <w:next w:val="BodyText"/>
    <w:qFormat/>
    <w:pPr>
      <w:keepNext/>
      <w:keepLines/>
      <w:numPr>
        <w:numId w:val="13"/>
      </w:numPr>
      <w:outlineLvl w:val="0"/>
    </w:pPr>
    <w:rPr>
      <w:b/>
      <w:u w:val="single"/>
    </w:rPr>
  </w:style>
  <w:style w:type="paragraph" w:styleId="Heading2">
    <w:name w:val="heading 2"/>
    <w:aliases w:val="h2"/>
    <w:basedOn w:val="Heading"/>
    <w:next w:val="BodyText"/>
    <w:qFormat/>
    <w:pPr>
      <w:numPr>
        <w:ilvl w:val="1"/>
        <w:numId w:val="13"/>
      </w:numPr>
      <w:outlineLvl w:val="1"/>
    </w:pPr>
    <w:rPr>
      <w:b/>
      <w:u w:val="single"/>
    </w:rPr>
  </w:style>
  <w:style w:type="paragraph" w:styleId="Heading3">
    <w:name w:val="heading 3"/>
    <w:aliases w:val="h3"/>
    <w:basedOn w:val="Heading"/>
    <w:next w:val="BodyText"/>
    <w:qFormat/>
    <w:pPr>
      <w:numPr>
        <w:ilvl w:val="2"/>
        <w:numId w:val="13"/>
      </w:numPr>
      <w:outlineLvl w:val="2"/>
    </w:pPr>
  </w:style>
  <w:style w:type="paragraph" w:styleId="Heading4">
    <w:name w:val="heading 4"/>
    <w:aliases w:val="h4"/>
    <w:basedOn w:val="Heading"/>
    <w:next w:val="BodyText"/>
    <w:qFormat/>
    <w:pPr>
      <w:numPr>
        <w:ilvl w:val="3"/>
        <w:numId w:val="13"/>
      </w:numPr>
      <w:outlineLvl w:val="3"/>
    </w:pPr>
  </w:style>
  <w:style w:type="paragraph" w:styleId="Heading5">
    <w:name w:val="heading 5"/>
    <w:aliases w:val="h5"/>
    <w:basedOn w:val="Heading"/>
    <w:next w:val="BodyText"/>
    <w:qFormat/>
    <w:pPr>
      <w:numPr>
        <w:ilvl w:val="4"/>
        <w:numId w:val="13"/>
      </w:numPr>
      <w:outlineLvl w:val="4"/>
    </w:pPr>
  </w:style>
  <w:style w:type="paragraph" w:styleId="Heading6">
    <w:name w:val="heading 6"/>
    <w:basedOn w:val="Heading"/>
    <w:next w:val="Normal"/>
    <w:qFormat/>
    <w:pPr>
      <w:numPr>
        <w:ilvl w:val="5"/>
        <w:numId w:val="13"/>
      </w:numPr>
      <w:tabs>
        <w:tab w:val="clear" w:pos="3960"/>
        <w:tab w:val="left" w:pos="4320"/>
      </w:tabs>
      <w:ind w:left="4320" w:hanging="720"/>
      <w:outlineLvl w:val="5"/>
    </w:pPr>
  </w:style>
  <w:style w:type="paragraph" w:styleId="Heading7">
    <w:name w:val="heading 7"/>
    <w:basedOn w:val="Heading"/>
    <w:next w:val="Normal"/>
    <w:qFormat/>
    <w:pPr>
      <w:numPr>
        <w:ilvl w:val="6"/>
        <w:numId w:val="13"/>
      </w:numPr>
      <w:outlineLvl w:val="6"/>
    </w:pPr>
  </w:style>
  <w:style w:type="paragraph" w:styleId="Heading8">
    <w:name w:val="heading 8"/>
    <w:basedOn w:val="Heading"/>
    <w:next w:val="Normal"/>
    <w:qFormat/>
    <w:pPr>
      <w:numPr>
        <w:ilvl w:val="7"/>
        <w:numId w:val="13"/>
      </w:numPr>
      <w:outlineLvl w:val="7"/>
    </w:pPr>
  </w:style>
  <w:style w:type="paragraph" w:styleId="Heading9">
    <w:name w:val="heading 9"/>
    <w:basedOn w:val="Heading"/>
    <w:next w:val="Normal"/>
    <w:qFormat/>
    <w:pPr>
      <w:numPr>
        <w:ilvl w:val="8"/>
        <w:numId w:val="13"/>
      </w:numPr>
      <w:outlineLvl w:val="8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" w:customStyle="1">
    <w:name w:val="Heading"/>
    <w:basedOn w:val="Normal"/>
    <w:pPr>
      <w:spacing w:after="240"/>
    </w:pPr>
  </w:style>
  <w:style w:type="paragraph" w:styleId="BodyText">
    <w:name w:val="Body Text"/>
    <w:aliases w:val="bt"/>
    <w:basedOn w:val="Normal"/>
    <w:pPr>
      <w:spacing w:after="240"/>
    </w:pPr>
  </w:style>
  <w:style w:type="paragraph" w:styleId="Address" w:customStyle="1">
    <w:name w:val="Address"/>
    <w:basedOn w:val="Normal"/>
    <w:next w:val="Normal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Caption">
    <w:name w:val="caption"/>
    <w:basedOn w:val="Normal"/>
    <w:next w:val="Normal"/>
    <w:qFormat/>
    <w:pPr>
      <w:ind w:left="3150" w:firstLine="90"/>
    </w:pPr>
    <w:rPr>
      <w:rFonts w:ascii="Arial" w:hAnsi="Arial"/>
      <w:b/>
      <w:smallCaps/>
    </w:rPr>
  </w:style>
  <w:style w:type="paragraph" w:styleId="ccList" w:customStyle="1">
    <w:name w:val="cc List"/>
    <w:basedOn w:val="Normal"/>
    <w:pPr>
      <w:spacing w:before="240"/>
      <w:ind w:left="720" w:hanging="720"/>
    </w:pPr>
  </w:style>
  <w:style w:type="paragraph" w:styleId="Closing">
    <w:name w:val="Closing"/>
    <w:basedOn w:val="Normal"/>
    <w:pPr>
      <w:spacing w:after="480"/>
      <w:ind w:left="5760"/>
    </w:pPr>
  </w:style>
  <w:style w:type="paragraph" w:styleId="Signature">
    <w:name w:val="Signature"/>
    <w:basedOn w:val="Closing"/>
    <w:pPr>
      <w:spacing w:after="240"/>
      <w:jc w:val="center"/>
    </w:pPr>
  </w:style>
  <w:style w:type="character" w:styleId="CommentReference">
    <w:name w:val="annotation reference"/>
    <w:basedOn w:val="DefaultParagraphFont"/>
    <w:semiHidden/>
    <w:rPr>
      <w:rFonts w:ascii="Times New Roman" w:hAnsi="Times New Roman"/>
      <w:color w:val="FF0000"/>
      <w:sz w:val="16"/>
    </w:rPr>
  </w:style>
  <w:style w:type="paragraph" w:styleId="CommentText">
    <w:name w:val="annotation text"/>
    <w:basedOn w:val="Normal"/>
    <w:semiHidden/>
  </w:style>
  <w:style w:type="paragraph" w:styleId="Company" w:customStyle="1">
    <w:name w:val="Company"/>
    <w:basedOn w:val="Normal"/>
    <w:next w:val="Address"/>
  </w:style>
  <w:style w:type="paragraph" w:styleId="CoverText" w:customStyle="1">
    <w:name w:val="Cover Text"/>
    <w:basedOn w:val="Normal"/>
    <w:pPr>
      <w:spacing w:line="480" w:lineRule="auto"/>
      <w:jc w:val="center"/>
    </w:pPr>
  </w:style>
  <w:style w:type="paragraph" w:styleId="Footer">
    <w:name w:val="footer"/>
    <w:basedOn w:val="Normal"/>
    <w:pPr>
      <w:tabs>
        <w:tab w:val="left" w:pos="4680"/>
        <w:tab w:val="right" w:pos="9360"/>
      </w:tabs>
    </w:pPr>
  </w:style>
  <w:style w:type="paragraph" w:styleId="DateStamp" w:customStyle="1">
    <w:name w:val="DateStamp"/>
    <w:basedOn w:val="Footer"/>
    <w:pPr>
      <w:tabs>
        <w:tab w:val="right" w:pos="9090"/>
      </w:tabs>
      <w:spacing w:line="2" w:lineRule="atLeast"/>
    </w:pPr>
  </w:style>
  <w:style w:type="paragraph" w:styleId="DocID" w:customStyle="1">
    <w:name w:val="DocID"/>
    <w:basedOn w:val="Normal"/>
    <w:next w:val="Normal"/>
    <w:rsid w:val="00FF5383"/>
    <w:pPr>
      <w:spacing w:after="10"/>
    </w:pPr>
    <w:rPr>
      <w:sz w:val="14"/>
    </w:rPr>
  </w:style>
  <w:style w:type="paragraph" w:styleId="DocumentMap">
    <w:name w:val="Document Map"/>
    <w:basedOn w:val="Normal"/>
    <w:semiHidden/>
    <w:rPr>
      <w:rFonts w:ascii="Tahoma" w:hAnsi="Tahoma"/>
    </w:rPr>
  </w:style>
  <w:style w:type="character" w:styleId="Emphasis">
    <w:name w:val="Emphasis"/>
    <w:basedOn w:val="DefaultParagraphFont"/>
    <w:qFormat/>
    <w:rPr>
      <w:i/>
    </w:rPr>
  </w:style>
  <w:style w:type="paragraph" w:styleId="Enclosure" w:customStyle="1">
    <w:name w:val="Enclosure"/>
    <w:basedOn w:val="Normal"/>
    <w:next w:val="Normal"/>
    <w:pPr>
      <w:keepNext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Space="180" w:wrap="auto" w:hAnchor="page" w:xAlign="center" w:yAlign="bottom" w:hRule="exact"/>
      <w:ind w:left="2880"/>
    </w:pPr>
  </w:style>
  <w:style w:type="paragraph" w:styleId="EnvelopeReturn">
    <w:name w:val="envelope return"/>
    <w:basedOn w:val="Normal"/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Landscape" w:customStyle="1">
    <w:name w:val="Footer Landscape"/>
    <w:basedOn w:val="Normal"/>
    <w:pPr>
      <w:tabs>
        <w:tab w:val="center" w:pos="6480"/>
        <w:tab w:val="right" w:pos="12960"/>
      </w:tabs>
    </w:pPr>
  </w:style>
  <w:style w:type="character" w:styleId="FootnoteReference">
    <w:name w:val="footnote reference"/>
    <w:basedOn w:val="DefaultParagraphFont"/>
    <w:semiHidden/>
    <w:rPr>
      <w:color w:val="FF0000"/>
      <w:position w:val="6"/>
      <w:sz w:val="18"/>
    </w:rPr>
  </w:style>
  <w:style w:type="paragraph" w:styleId="FootnoteText">
    <w:name w:val="footnote text"/>
    <w:basedOn w:val="Normal"/>
    <w:semiHidden/>
    <w:pPr>
      <w:ind w:left="360" w:hanging="360"/>
    </w:pPr>
  </w:style>
  <w:style w:type="paragraph" w:styleId="Header">
    <w:name w:val="header"/>
    <w:aliases w:val="Style 28,Style 8,Style 22,Style 7,Style 23,Style 6"/>
    <w:basedOn w:val="Normal"/>
    <w:link w:val="HeaderChar"/>
    <w:pPr>
      <w:tabs>
        <w:tab w:val="center" w:pos="4680"/>
        <w:tab w:val="right" w:pos="9360"/>
      </w:tabs>
    </w:pPr>
    <w:rPr>
      <w:noProof/>
    </w:rPr>
  </w:style>
  <w:style w:type="paragraph" w:styleId="HeaderLandscape" w:customStyle="1">
    <w:name w:val="Header Landscape"/>
    <w:basedOn w:val="Normal"/>
    <w:pPr>
      <w:tabs>
        <w:tab w:val="center" w:pos="6480"/>
        <w:tab w:val="right" w:pos="1296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Index" w:customStyle="1">
    <w:name w:val="Index"/>
    <w:basedOn w:val="Normal"/>
  </w:style>
  <w:style w:type="paragraph" w:styleId="Index1">
    <w:name w:val="index 1"/>
    <w:basedOn w:val="Index"/>
    <w:next w:val="Normal"/>
    <w:autoRedefine/>
    <w:semiHidden/>
  </w:style>
  <w:style w:type="paragraph" w:styleId="Index2">
    <w:name w:val="index 2"/>
    <w:basedOn w:val="Index1"/>
    <w:next w:val="Normal"/>
    <w:autoRedefine/>
    <w:semiHidden/>
    <w:pPr>
      <w:ind w:left="360"/>
    </w:pPr>
  </w:style>
  <w:style w:type="paragraph" w:styleId="Index3">
    <w:name w:val="index 3"/>
    <w:basedOn w:val="Index2"/>
    <w:next w:val="Normal"/>
    <w:autoRedefine/>
    <w:semiHidden/>
    <w:pPr>
      <w:ind w:left="720"/>
    </w:pPr>
  </w:style>
  <w:style w:type="paragraph" w:styleId="Index4">
    <w:name w:val="index 4"/>
    <w:basedOn w:val="Index3"/>
    <w:next w:val="Normal"/>
    <w:autoRedefine/>
    <w:semiHidden/>
    <w:pPr>
      <w:ind w:left="1080"/>
    </w:pPr>
  </w:style>
  <w:style w:type="paragraph" w:styleId="Index5">
    <w:name w:val="index 5"/>
    <w:basedOn w:val="Index4"/>
    <w:next w:val="Normal"/>
    <w:autoRedefine/>
    <w:semiHidden/>
    <w:pPr>
      <w:ind w:left="1440"/>
    </w:pPr>
  </w:style>
  <w:style w:type="paragraph" w:styleId="Index6">
    <w:name w:val="index 6"/>
    <w:basedOn w:val="Index5"/>
    <w:next w:val="Normal"/>
    <w:autoRedefine/>
    <w:semiHidden/>
    <w:pPr>
      <w:ind w:left="1800"/>
    </w:pPr>
  </w:style>
  <w:style w:type="paragraph" w:styleId="Index7">
    <w:name w:val="index 7"/>
    <w:basedOn w:val="Index6"/>
    <w:next w:val="Normal"/>
    <w:autoRedefine/>
    <w:semiHidden/>
    <w:pPr>
      <w:ind w:left="2160"/>
    </w:pPr>
  </w:style>
  <w:style w:type="paragraph" w:styleId="Index8">
    <w:name w:val="index 8"/>
    <w:basedOn w:val="Index7"/>
    <w:next w:val="Normal"/>
    <w:autoRedefine/>
    <w:semiHidden/>
    <w:pPr>
      <w:ind w:left="2520"/>
    </w:pPr>
  </w:style>
  <w:style w:type="paragraph" w:styleId="Index9">
    <w:name w:val="index 9"/>
    <w:basedOn w:val="Index8"/>
    <w:next w:val="Normal"/>
    <w:autoRedefine/>
    <w:semiHidden/>
    <w:pPr>
      <w:ind w:left="2880"/>
    </w:pPr>
  </w:style>
  <w:style w:type="paragraph" w:styleId="IndexHeading">
    <w:name w:val="index heading"/>
    <w:basedOn w:val="Normal"/>
    <w:next w:val="Index1"/>
    <w:semiHidden/>
  </w:style>
  <w:style w:type="paragraph" w:styleId="Initials" w:customStyle="1">
    <w:name w:val="Initials"/>
    <w:basedOn w:val="Normal"/>
    <w:next w:val="Normal"/>
    <w:pPr>
      <w:keepNext/>
    </w:pPr>
  </w:style>
  <w:style w:type="character" w:styleId="LineNumber">
    <w:name w:val="line number"/>
    <w:basedOn w:val="DefaultParagraphFont"/>
  </w:style>
  <w:style w:type="paragraph" w:styleId="LineNumber0" w:customStyle="1">
    <w:name w:val="LineNumber"/>
    <w:basedOn w:val="Normal"/>
    <w:pPr>
      <w:tabs>
        <w:tab w:val="decimal" w:pos="-270"/>
      </w:tabs>
      <w:spacing w:line="480" w:lineRule="exact"/>
      <w:ind w:left="-547"/>
    </w:pPr>
  </w:style>
  <w:style w:type="paragraph" w:styleId="List">
    <w:name w:val="List"/>
    <w:basedOn w:val="Normal"/>
    <w:pPr>
      <w:spacing w:after="240"/>
      <w:ind w:left="360" w:hanging="360"/>
    </w:pPr>
  </w:style>
  <w:style w:type="paragraph" w:styleId="List1" w:customStyle="1">
    <w:name w:val="List 1"/>
    <w:basedOn w:val="List"/>
    <w:pPr>
      <w:ind w:left="720" w:hanging="720"/>
    </w:pPr>
  </w:style>
  <w:style w:type="paragraph" w:styleId="List1d" w:customStyle="1">
    <w:name w:val="List 1.d"/>
    <w:basedOn w:val="List1"/>
    <w:pPr>
      <w:tabs>
        <w:tab w:val="decimal" w:pos="1080"/>
      </w:tabs>
      <w:ind w:left="1440" w:hanging="1440"/>
    </w:pPr>
  </w:style>
  <w:style w:type="paragraph" w:styleId="List2">
    <w:name w:val="List 2"/>
    <w:basedOn w:val="List1"/>
    <w:pPr>
      <w:ind w:left="1440"/>
    </w:pPr>
  </w:style>
  <w:style w:type="paragraph" w:styleId="List2d" w:customStyle="1">
    <w:name w:val="List 2.d"/>
    <w:basedOn w:val="List2"/>
    <w:pPr>
      <w:tabs>
        <w:tab w:val="decimal" w:pos="1800"/>
      </w:tabs>
      <w:ind w:left="2160" w:hanging="1440"/>
    </w:pPr>
  </w:style>
  <w:style w:type="paragraph" w:styleId="List3">
    <w:name w:val="List 3"/>
    <w:basedOn w:val="List2"/>
    <w:pPr>
      <w:ind w:left="2160"/>
    </w:pPr>
  </w:style>
  <w:style w:type="paragraph" w:styleId="List3d" w:customStyle="1">
    <w:name w:val="List 3.d"/>
    <w:basedOn w:val="List3"/>
    <w:pPr>
      <w:tabs>
        <w:tab w:val="decimal" w:pos="2520"/>
      </w:tabs>
      <w:ind w:left="2880" w:hanging="1440"/>
    </w:pPr>
  </w:style>
  <w:style w:type="paragraph" w:styleId="List4">
    <w:name w:val="List 4"/>
    <w:basedOn w:val="List3"/>
    <w:pPr>
      <w:ind w:left="2880"/>
    </w:pPr>
  </w:style>
  <w:style w:type="paragraph" w:styleId="List4d" w:customStyle="1">
    <w:name w:val="List 4.d"/>
    <w:basedOn w:val="List4"/>
    <w:pPr>
      <w:tabs>
        <w:tab w:val="decimal" w:pos="3240"/>
      </w:tabs>
      <w:ind w:left="3600" w:hanging="1440"/>
    </w:pPr>
  </w:style>
  <w:style w:type="paragraph" w:styleId="List5">
    <w:name w:val="List 5"/>
    <w:basedOn w:val="List4"/>
    <w:pPr>
      <w:ind w:left="3600"/>
    </w:pPr>
  </w:style>
  <w:style w:type="paragraph" w:styleId="List5d" w:customStyle="1">
    <w:name w:val="List 5.d"/>
    <w:basedOn w:val="List5"/>
    <w:pPr>
      <w:tabs>
        <w:tab w:val="decimal" w:pos="3960"/>
      </w:tabs>
      <w:ind w:left="4320" w:hanging="1440"/>
    </w:pPr>
  </w:style>
  <w:style w:type="paragraph" w:styleId="List6" w:customStyle="1">
    <w:name w:val="List 6"/>
    <w:basedOn w:val="List5"/>
    <w:pPr>
      <w:ind w:left="4320"/>
    </w:pPr>
  </w:style>
  <w:style w:type="paragraph" w:styleId="ListBullet">
    <w:name w:val="List Bullet"/>
    <w:aliases w:val="lb"/>
    <w:basedOn w:val="Normal"/>
    <w:autoRedefine/>
    <w:pPr>
      <w:numPr>
        <w:numId w:val="7"/>
      </w:numPr>
      <w:tabs>
        <w:tab w:val="clear" w:pos="360"/>
      </w:tabs>
      <w:spacing w:after="240"/>
    </w:pPr>
  </w:style>
  <w:style w:type="paragraph" w:styleId="ListBullet1" w:customStyle="1">
    <w:name w:val="List Bullet 1"/>
    <w:basedOn w:val="ListBullet"/>
    <w:autoRedefine/>
    <w:pPr>
      <w:numPr>
        <w:numId w:val="8"/>
      </w:numPr>
      <w:tabs>
        <w:tab w:val="clear" w:pos="360"/>
      </w:tabs>
      <w:ind w:left="720" w:hanging="720"/>
    </w:pPr>
  </w:style>
  <w:style w:type="paragraph" w:styleId="ListBullet2">
    <w:name w:val="List Bullet 2"/>
    <w:basedOn w:val="ListBullet"/>
    <w:autoRedefine/>
    <w:pPr>
      <w:numPr>
        <w:numId w:val="9"/>
      </w:numPr>
      <w:tabs>
        <w:tab w:val="clear" w:pos="720"/>
      </w:tabs>
      <w:ind w:left="1440" w:hanging="720"/>
    </w:pPr>
  </w:style>
  <w:style w:type="paragraph" w:styleId="ListBullet3">
    <w:name w:val="List Bullet 3"/>
    <w:basedOn w:val="ListBullet"/>
    <w:autoRedefine/>
    <w:pPr>
      <w:numPr>
        <w:numId w:val="10"/>
      </w:numPr>
      <w:tabs>
        <w:tab w:val="clear" w:pos="1080"/>
      </w:tabs>
      <w:ind w:left="2160" w:hanging="720"/>
    </w:pPr>
  </w:style>
  <w:style w:type="paragraph" w:styleId="ListBullet4">
    <w:name w:val="List Bullet 4"/>
    <w:basedOn w:val="ListBullet"/>
    <w:autoRedefine/>
    <w:pPr>
      <w:numPr>
        <w:numId w:val="11"/>
      </w:numPr>
      <w:tabs>
        <w:tab w:val="clear" w:pos="1440"/>
      </w:tabs>
      <w:ind w:left="2880" w:hanging="720"/>
    </w:pPr>
  </w:style>
  <w:style w:type="paragraph" w:styleId="ListBullet5">
    <w:name w:val="List Bullet 5"/>
    <w:basedOn w:val="ListBullet"/>
    <w:autoRedefine/>
    <w:pPr>
      <w:numPr>
        <w:numId w:val="12"/>
      </w:numPr>
      <w:tabs>
        <w:tab w:val="clear" w:pos="1800"/>
      </w:tabs>
      <w:ind w:left="3600" w:hanging="720"/>
    </w:pPr>
  </w:style>
  <w:style w:type="paragraph" w:styleId="ListContinue">
    <w:name w:val="List Continue"/>
    <w:basedOn w:val="Normal"/>
    <w:pPr>
      <w:spacing w:before="240"/>
    </w:pPr>
  </w:style>
  <w:style w:type="paragraph" w:styleId="ListContinue2">
    <w:name w:val="List Continue 2"/>
    <w:basedOn w:val="ListContinue"/>
    <w:pPr>
      <w:ind w:left="720"/>
    </w:pPr>
  </w:style>
  <w:style w:type="paragraph" w:styleId="ListContinue3">
    <w:name w:val="List Continue 3"/>
    <w:basedOn w:val="ListContinue"/>
    <w:pPr>
      <w:ind w:left="1440"/>
    </w:pPr>
  </w:style>
  <w:style w:type="paragraph" w:styleId="ListContinue4">
    <w:name w:val="List Continue 4"/>
    <w:basedOn w:val="ListContinue"/>
    <w:pPr>
      <w:ind w:left="2160"/>
    </w:pPr>
  </w:style>
  <w:style w:type="paragraph" w:styleId="ListContinue5">
    <w:name w:val="List Continue 5"/>
    <w:basedOn w:val="ListContinue"/>
    <w:pPr>
      <w:ind w:left="2880"/>
    </w:pPr>
  </w:style>
  <w:style w:type="paragraph" w:styleId="ListNumber">
    <w:name w:val="List Number"/>
    <w:basedOn w:val="Normal"/>
  </w:style>
  <w:style w:type="paragraph" w:styleId="ListNumber1" w:customStyle="1">
    <w:name w:val="List Number 1"/>
    <w:basedOn w:val="ListNumber"/>
    <w:pPr>
      <w:numPr>
        <w:numId w:val="1"/>
      </w:numPr>
      <w:tabs>
        <w:tab w:val="clear" w:pos="360"/>
      </w:tabs>
      <w:ind w:left="720" w:hanging="720"/>
    </w:pPr>
  </w:style>
  <w:style w:type="paragraph" w:styleId="ListNumber2">
    <w:name w:val="List Number 2"/>
    <w:basedOn w:val="ListNumber"/>
    <w:pPr>
      <w:numPr>
        <w:numId w:val="2"/>
      </w:numPr>
      <w:ind w:left="1440" w:hanging="720"/>
    </w:pPr>
  </w:style>
  <w:style w:type="paragraph" w:styleId="ListNumber3">
    <w:name w:val="List Number 3"/>
    <w:basedOn w:val="ListNumber"/>
    <w:pPr>
      <w:numPr>
        <w:numId w:val="3"/>
      </w:numPr>
      <w:tabs>
        <w:tab w:val="clear" w:pos="1080"/>
      </w:tabs>
      <w:ind w:left="2160" w:hanging="720"/>
    </w:pPr>
  </w:style>
  <w:style w:type="paragraph" w:styleId="ListNumber4">
    <w:name w:val="List Number 4"/>
    <w:basedOn w:val="ListNumber"/>
    <w:pPr>
      <w:numPr>
        <w:numId w:val="4"/>
      </w:numPr>
      <w:tabs>
        <w:tab w:val="clear" w:pos="1440"/>
      </w:tabs>
      <w:ind w:left="2880" w:hanging="720"/>
    </w:pPr>
  </w:style>
  <w:style w:type="paragraph" w:styleId="ListNumber5">
    <w:name w:val="List Number 5"/>
    <w:basedOn w:val="ListNumber"/>
    <w:pPr>
      <w:numPr>
        <w:numId w:val="5"/>
      </w:numPr>
      <w:tabs>
        <w:tab w:val="clear" w:pos="1800"/>
      </w:tabs>
      <w:ind w:left="3600" w:hanging="720"/>
    </w:pPr>
  </w:style>
  <w:style w:type="paragraph" w:styleId="MacroText">
    <w:name w:val="macro"/>
    <w:semiHidden/>
    <w:pPr>
      <w:tabs>
        <w:tab w:val="left" w:pos="180"/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</w:tabs>
      <w:ind w:right="-14400"/>
    </w:pPr>
    <w:rPr>
      <w:rFonts w:ascii="Arial" w:hAnsi="Arial"/>
      <w:sz w:val="16"/>
      <w:lang w:bidi="he-IL"/>
    </w:rPr>
  </w:style>
  <w:style w:type="paragraph" w:styleId="MessageHeader">
    <w:name w:val="Message Header"/>
    <w:basedOn w:val="Normal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/>
    </w:rPr>
  </w:style>
  <w:style w:type="paragraph" w:styleId="Name" w:customStyle="1">
    <w:name w:val="Name"/>
    <w:basedOn w:val="Normal"/>
  </w:style>
  <w:style w:type="paragraph" w:styleId="NormalIndent">
    <w:name w:val="Normal Indent"/>
    <w:basedOn w:val="Normal"/>
    <w:pPr>
      <w:spacing w:before="240"/>
      <w:ind w:left="720"/>
    </w:pPr>
  </w:style>
  <w:style w:type="paragraph" w:styleId="NoteHeading">
    <w:name w:val="Note Heading"/>
    <w:basedOn w:val="Normal"/>
    <w:next w:val="Normal"/>
  </w:style>
  <w:style w:type="paragraph" w:styleId="Outline" w:customStyle="1">
    <w:name w:val="Outline"/>
    <w:basedOn w:val="Normal"/>
    <w:pPr>
      <w:numPr>
        <w:numId w:val="6"/>
      </w:numPr>
    </w:pPr>
    <w:rPr>
      <w:u w:val="single"/>
    </w:rPr>
  </w:style>
  <w:style w:type="character" w:styleId="PageNumber">
    <w:name w:val="page number"/>
    <w:basedOn w:val="DefaultParagraphFont"/>
  </w:style>
  <w:style w:type="character" w:styleId="ParaNum" w:customStyle="1">
    <w:name w:val="ParaNum"/>
    <w:basedOn w:val="DefaultParagraphFont"/>
  </w:style>
  <w:style w:type="paragraph" w:styleId="Plain" w:customStyle="1">
    <w:name w:val="Plain"/>
    <w:pPr>
      <w:spacing w:line="240" w:lineRule="exact"/>
    </w:pPr>
    <w:rPr>
      <w:sz w:val="24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Privacy" w:customStyle="1">
    <w:name w:val="Privacy"/>
    <w:basedOn w:val="Normal"/>
    <w:next w:val="Normal"/>
    <w:pPr>
      <w:spacing w:before="240" w:after="240"/>
      <w:jc w:val="center"/>
    </w:pPr>
    <w:rPr>
      <w:b/>
    </w:rPr>
  </w:style>
  <w:style w:type="paragraph" w:styleId="QuoteContinued" w:customStyle="1">
    <w:name w:val="Quote Continued"/>
    <w:aliases w:val="qc"/>
    <w:basedOn w:val="BodyText"/>
    <w:next w:val="BodyText"/>
  </w:style>
  <w:style w:type="paragraph" w:styleId="Quote1" w:customStyle="1">
    <w:name w:val="Quote1"/>
    <w:aliases w:val="q"/>
    <w:basedOn w:val="BodyText"/>
    <w:next w:val="QuoteContinued"/>
    <w:pPr>
      <w:ind w:left="1440" w:right="1440"/>
    </w:pPr>
  </w:style>
  <w:style w:type="paragraph" w:styleId="QuoteDoubleSpace" w:customStyle="1">
    <w:name w:val="Quote DoubleSpace"/>
    <w:aliases w:val="qd"/>
    <w:basedOn w:val="Quote1"/>
    <w:next w:val="QuoteContinued"/>
    <w:pPr>
      <w:spacing w:line="480" w:lineRule="auto"/>
    </w:pPr>
  </w:style>
  <w:style w:type="paragraph" w:styleId="QuoteFootnote" w:customStyle="1">
    <w:name w:val="Quote Footnote"/>
    <w:basedOn w:val="Normal"/>
    <w:next w:val="Normal"/>
    <w:pPr>
      <w:ind w:left="1440" w:right="259"/>
    </w:pPr>
  </w:style>
  <w:style w:type="paragraph" w:styleId="ReLine" w:customStyle="1">
    <w:name w:val="Re Line"/>
    <w:basedOn w:val="Normal"/>
    <w:next w:val="Salutation"/>
    <w:pPr>
      <w:spacing w:after="240"/>
      <w:ind w:left="1440" w:hanging="720"/>
    </w:pPr>
  </w:style>
  <w:style w:type="paragraph" w:styleId="Salutation">
    <w:name w:val="Salutation"/>
    <w:basedOn w:val="Normal"/>
    <w:next w:val="Normal"/>
    <w:pPr>
      <w:spacing w:after="240"/>
      <w:jc w:val="center"/>
    </w:pPr>
  </w:style>
  <w:style w:type="paragraph" w:styleId="RecipientTitle" w:customStyle="1">
    <w:name w:val="RecipientTitle"/>
    <w:basedOn w:val="Normal"/>
  </w:style>
  <w:style w:type="paragraph" w:styleId="Recital" w:customStyle="1">
    <w:name w:val="Recital"/>
    <w:basedOn w:val="Normal"/>
    <w:next w:val="BodyText"/>
    <w:pPr>
      <w:spacing w:before="480" w:after="240"/>
      <w:jc w:val="center"/>
    </w:pPr>
    <w:rPr>
      <w:caps/>
      <w:u w:val="words"/>
    </w:rPr>
  </w:style>
  <w:style w:type="character" w:styleId="Strong">
    <w:name w:val="Strong"/>
    <w:basedOn w:val="DefaultParagraphFont"/>
    <w:qFormat/>
    <w:rPr>
      <w:b/>
    </w:rPr>
  </w:style>
  <w:style w:type="paragraph" w:styleId="Subtitle">
    <w:name w:val="Subtitle"/>
    <w:basedOn w:val="Normal"/>
    <w:qFormat/>
    <w:pPr>
      <w:spacing w:before="240" w:after="60"/>
      <w:jc w:val="center"/>
      <w:outlineLvl w:val="1"/>
    </w:pPr>
  </w:style>
  <w:style w:type="paragraph" w:styleId="Table" w:customStyle="1">
    <w:name w:val="Table"/>
    <w:basedOn w:val="Normal"/>
    <w:pPr>
      <w:spacing w:before="60" w:after="60"/>
    </w:pPr>
  </w:style>
  <w:style w:type="paragraph" w:styleId="TableHeadings" w:customStyle="1">
    <w:name w:val="Table Headings"/>
    <w:basedOn w:val="Table"/>
    <w:rPr>
      <w:b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ableSubtotal" w:customStyle="1">
    <w:name w:val="Table Subtotal"/>
    <w:basedOn w:val="Table"/>
    <w:pPr>
      <w:pBdr>
        <w:top w:val="single" w:color="auto" w:sz="4" w:space="1"/>
        <w:bottom w:val="single" w:color="auto" w:sz="4" w:space="1"/>
      </w:pBdr>
    </w:pPr>
  </w:style>
  <w:style w:type="paragraph" w:styleId="TableText" w:customStyle="1">
    <w:name w:val="Table Text"/>
    <w:basedOn w:val="Table"/>
    <w:pPr>
      <w:spacing w:before="40" w:after="40"/>
    </w:pPr>
  </w:style>
  <w:style w:type="paragraph" w:styleId="TableTotal" w:customStyle="1">
    <w:name w:val="Table Total"/>
    <w:basedOn w:val="Table"/>
    <w:pPr>
      <w:pBdr>
        <w:bottom w:val="double" w:color="auto" w:sz="4" w:space="1"/>
      </w:pBdr>
    </w:pPr>
    <w:rPr>
      <w:b/>
    </w:rPr>
  </w:style>
  <w:style w:type="paragraph" w:styleId="Title">
    <w:name w:val="Title"/>
    <w:basedOn w:val="Normal"/>
    <w:qFormat/>
    <w:pPr>
      <w:spacing w:before="240" w:after="240"/>
      <w:jc w:val="center"/>
      <w:outlineLvl w:val="0"/>
    </w:pPr>
    <w:rPr>
      <w:b/>
    </w:rPr>
  </w:style>
  <w:style w:type="paragraph" w:styleId="Titlenotoc" w:customStyle="1">
    <w:name w:val="Title (no toc)"/>
    <w:basedOn w:val="Title"/>
    <w:pPr>
      <w:outlineLvl w:val="9"/>
    </w:pPr>
  </w:style>
  <w:style w:type="paragraph" w:styleId="TitleAppendix" w:customStyle="1">
    <w:name w:val="Title Appendix"/>
    <w:basedOn w:val="Title"/>
  </w:style>
  <w:style w:type="paragraph" w:styleId="TitleCover" w:customStyle="1">
    <w:name w:val="Title Cover"/>
    <w:basedOn w:val="Titlenotoc"/>
    <w:rPr>
      <w:caps/>
      <w:sz w:val="28"/>
    </w:rPr>
  </w:style>
  <w:style w:type="paragraph" w:styleId="TitleDate" w:customStyle="1">
    <w:name w:val="Title Date"/>
    <w:basedOn w:val="TitleCover"/>
  </w:style>
  <w:style w:type="paragraph" w:styleId="TitleDocument" w:customStyle="1">
    <w:name w:val="Title Document"/>
    <w:basedOn w:val="Titlenotoc"/>
    <w:next w:val="BodyText"/>
    <w:pPr>
      <w:spacing w:before="0" w:after="360"/>
    </w:pPr>
    <w:rPr>
      <w:caps/>
    </w:rPr>
  </w:style>
  <w:style w:type="paragraph" w:styleId="TitleExhibit" w:customStyle="1">
    <w:name w:val="Title Exhibit"/>
    <w:basedOn w:val="Title"/>
    <w:pPr>
      <w:spacing w:before="0"/>
    </w:pPr>
    <w:rPr>
      <w:caps/>
      <w:u w:val="single"/>
    </w:rPr>
  </w:style>
  <w:style w:type="paragraph" w:styleId="TitleIndex" w:customStyle="1">
    <w:name w:val="Title Index"/>
    <w:basedOn w:val="Title"/>
  </w:style>
  <w:style w:type="paragraph" w:styleId="TitleSchedule" w:customStyle="1">
    <w:name w:val="Title Schedule"/>
    <w:basedOn w:val="Title"/>
    <w:pPr>
      <w:spacing w:before="360"/>
      <w:jc w:val="right"/>
    </w:pPr>
    <w:rPr>
      <w:caps/>
    </w:rPr>
  </w:style>
  <w:style w:type="paragraph" w:styleId="TitleTOC" w:customStyle="1">
    <w:name w:val="Title TOC"/>
    <w:basedOn w:val="Titlenotoc"/>
    <w:rPr>
      <w:b w:val="0"/>
      <w:u w:val="single"/>
    </w:rPr>
  </w:style>
  <w:style w:type="paragraph" w:styleId="TitleTOE" w:customStyle="1">
    <w:name w:val="Title TOE"/>
    <w:basedOn w:val="Titlenotoc"/>
  </w:style>
  <w:style w:type="paragraph" w:styleId="BelowDate" w:customStyle="1">
    <w:name w:val="BelowDate"/>
    <w:basedOn w:val="Normal"/>
    <w:pPr>
      <w:framePr w:hSpace="187" w:wrap="notBeside" w:hAnchor="text" w:vAnchor="page" w:xAlign="center" w:y="3241"/>
      <w:jc w:val="center"/>
    </w:pPr>
  </w:style>
  <w:style w:type="paragraph" w:styleId="TOC1">
    <w:name w:val="toc 1"/>
    <w:basedOn w:val="Normal"/>
    <w:semiHidden/>
    <w:pPr>
      <w:tabs>
        <w:tab w:val="decimal" w:leader="dot" w:pos="9360"/>
      </w:tabs>
      <w:spacing w:before="240"/>
      <w:ind w:left="720" w:right="720" w:hanging="720"/>
    </w:pPr>
  </w:style>
  <w:style w:type="paragraph" w:styleId="TOC2">
    <w:name w:val="toc 2"/>
    <w:basedOn w:val="TOC1"/>
    <w:semiHidden/>
    <w:pPr>
      <w:ind w:left="1440"/>
    </w:pPr>
  </w:style>
  <w:style w:type="paragraph" w:styleId="TOC3">
    <w:name w:val="toc 3"/>
    <w:basedOn w:val="TOC2"/>
    <w:autoRedefine/>
    <w:semiHidden/>
    <w:pPr>
      <w:ind w:left="1080"/>
    </w:pPr>
  </w:style>
  <w:style w:type="paragraph" w:styleId="TOC4">
    <w:name w:val="toc 4"/>
    <w:basedOn w:val="TOC3"/>
    <w:next w:val="Normal"/>
    <w:autoRedefine/>
    <w:semiHidden/>
    <w:pPr>
      <w:ind w:left="1440"/>
    </w:pPr>
  </w:style>
  <w:style w:type="paragraph" w:styleId="TOC5">
    <w:name w:val="toc 5"/>
    <w:basedOn w:val="TOC4"/>
    <w:next w:val="Normal"/>
    <w:autoRedefine/>
    <w:semiHidden/>
    <w:pPr>
      <w:ind w:left="1800"/>
    </w:pPr>
  </w:style>
  <w:style w:type="paragraph" w:styleId="TOC6">
    <w:name w:val="toc 6"/>
    <w:basedOn w:val="Normal"/>
    <w:next w:val="Normal"/>
    <w:autoRedefine/>
    <w:semiHidden/>
    <w:pPr>
      <w:tabs>
        <w:tab w:val="left" w:leader="dot" w:pos="8280"/>
        <w:tab w:val="right" w:pos="8640"/>
      </w:tabs>
      <w:ind w:left="3600" w:right="720"/>
    </w:pPr>
  </w:style>
  <w:style w:type="paragraph" w:styleId="TOC7">
    <w:name w:val="toc 7"/>
    <w:basedOn w:val="Normal"/>
    <w:next w:val="Normal"/>
    <w:autoRedefine/>
    <w:semiHidden/>
    <w:pPr>
      <w:tabs>
        <w:tab w:val="left" w:leader="dot" w:pos="8280"/>
        <w:tab w:val="right" w:pos="8640"/>
      </w:tabs>
      <w:ind w:left="4320" w:right="720"/>
    </w:pPr>
  </w:style>
  <w:style w:type="paragraph" w:styleId="TOC8">
    <w:name w:val="toc 8"/>
    <w:basedOn w:val="Normal"/>
    <w:next w:val="Normal"/>
    <w:autoRedefine/>
    <w:semiHidden/>
    <w:pPr>
      <w:tabs>
        <w:tab w:val="left" w:leader="dot" w:pos="8280"/>
        <w:tab w:val="right" w:pos="8640"/>
      </w:tabs>
      <w:ind w:left="5040" w:right="720"/>
    </w:pPr>
  </w:style>
  <w:style w:type="paragraph" w:styleId="TOC9">
    <w:name w:val="toc 9"/>
    <w:basedOn w:val="TOC8"/>
    <w:next w:val="Normal"/>
    <w:autoRedefine/>
    <w:semiHidden/>
    <w:pPr>
      <w:ind w:left="3240"/>
    </w:pPr>
  </w:style>
  <w:style w:type="paragraph" w:styleId="heading1notoc" w:customStyle="1">
    <w:name w:val="heading 1 (no toc)"/>
    <w:basedOn w:val="Heading1"/>
    <w:next w:val="Normal"/>
    <w:pPr>
      <w:outlineLvl w:val="9"/>
    </w:pPr>
  </w:style>
  <w:style w:type="paragraph" w:styleId="AuthorInfo" w:customStyle="1">
    <w:name w:val="Author Info"/>
    <w:basedOn w:val="Normal"/>
    <w:pPr>
      <w:jc w:val="right"/>
    </w:pPr>
    <w:rPr>
      <w:sz w:val="18"/>
    </w:rPr>
  </w:style>
  <w:style w:type="paragraph" w:styleId="AuthorName" w:customStyle="1">
    <w:name w:val="Author Name"/>
    <w:basedOn w:val="Normal"/>
    <w:pPr>
      <w:jc w:val="right"/>
    </w:pPr>
    <w:rPr>
      <w:b/>
      <w:sz w:val="18"/>
    </w:rPr>
  </w:style>
  <w:style w:type="paragraph" w:styleId="bccList" w:customStyle="1">
    <w:name w:val="bcc List"/>
    <w:basedOn w:val="Normal"/>
    <w:pPr>
      <w:pageBreakBefore/>
      <w:spacing w:before="240"/>
      <w:ind w:left="720" w:hanging="720"/>
    </w:pPr>
  </w:style>
  <w:style w:type="paragraph" w:styleId="ByLine" w:customStyle="1">
    <w:name w:val="By Line"/>
    <w:basedOn w:val="Closing"/>
    <w:pPr>
      <w:tabs>
        <w:tab w:val="right" w:pos="9360"/>
      </w:tabs>
    </w:pPr>
  </w:style>
  <w:style w:type="paragraph" w:styleId="Confidentiality" w:customStyle="1">
    <w:name w:val="Confidentiality"/>
    <w:basedOn w:val="Normal"/>
    <w:pPr>
      <w:spacing w:after="240"/>
    </w:pPr>
    <w:rPr>
      <w:b/>
      <w:caps/>
      <w:u w:val="single"/>
    </w:rPr>
  </w:style>
  <w:style w:type="paragraph" w:styleId="Date">
    <w:name w:val="Date"/>
    <w:basedOn w:val="Normal"/>
    <w:next w:val="Normal"/>
    <w:pPr>
      <w:spacing w:after="720"/>
      <w:jc w:val="center"/>
    </w:pPr>
    <w:rPr>
      <w:noProof/>
    </w:rPr>
  </w:style>
  <w:style w:type="paragraph" w:styleId="Delivery" w:customStyle="1">
    <w:name w:val="Delivery"/>
    <w:basedOn w:val="Normal"/>
    <w:pPr>
      <w:spacing w:after="240"/>
    </w:pPr>
    <w:rPr>
      <w:b/>
      <w:caps/>
    </w:rPr>
  </w:style>
  <w:style w:type="paragraph" w:styleId="FirmHeading" w:customStyle="1">
    <w:name w:val="Firm Heading"/>
    <w:pPr>
      <w:ind w:left="-360"/>
    </w:pPr>
    <w:rPr>
      <w:smallCaps/>
      <w:sz w:val="19"/>
    </w:rPr>
  </w:style>
  <w:style w:type="paragraph" w:styleId="FirmName" w:customStyle="1">
    <w:name w:val="Firm Name"/>
    <w:basedOn w:val="Normal"/>
    <w:pPr>
      <w:spacing w:after="960"/>
    </w:pPr>
    <w:rPr>
      <w:caps/>
    </w:rPr>
  </w:style>
  <w:style w:type="paragraph" w:styleId="JobTitle" w:customStyle="1">
    <w:name w:val="Job Title"/>
    <w:basedOn w:val="Normal"/>
    <w:next w:val="Company"/>
  </w:style>
  <w:style w:type="paragraph" w:styleId="ReturnAddress" w:customStyle="1">
    <w:name w:val="Return Address"/>
    <w:basedOn w:val="Normal"/>
    <w:pPr>
      <w:keepLines/>
      <w:framePr w:w="2635" w:h="1138" w:wrap="notBeside" w:hAnchor="margin" w:vAnchor="page" w:xAlign="right" w:y="678" w:anchorLock="1"/>
      <w:spacing w:line="200" w:lineRule="atLeast"/>
      <w:ind w:right="-120"/>
    </w:pPr>
    <w:rPr>
      <w:sz w:val="16"/>
    </w:rPr>
  </w:style>
  <w:style w:type="paragraph" w:styleId="SigTitle" w:customStyle="1">
    <w:name w:val="Sig Title"/>
    <w:basedOn w:val="Closing"/>
    <w:next w:val="Initials"/>
    <w:pPr>
      <w:keepLines/>
    </w:pPr>
  </w:style>
  <w:style w:type="paragraph" w:styleId="heading2notoc" w:customStyle="1">
    <w:name w:val="heading 2 (no toc)"/>
    <w:basedOn w:val="Heading2"/>
    <w:next w:val="Normal"/>
    <w:pPr>
      <w:outlineLvl w:val="9"/>
    </w:pPr>
  </w:style>
  <w:style w:type="paragraph" w:styleId="heading3notoc" w:customStyle="1">
    <w:name w:val="heading 3 (no toc)"/>
    <w:basedOn w:val="Heading3"/>
    <w:next w:val="Normal"/>
    <w:pPr>
      <w:outlineLvl w:val="9"/>
    </w:pPr>
  </w:style>
  <w:style w:type="paragraph" w:styleId="heading4notoc" w:customStyle="1">
    <w:name w:val="heading 4 (no toc)"/>
    <w:basedOn w:val="Heading4"/>
    <w:next w:val="Normal"/>
    <w:pPr>
      <w:outlineLvl w:val="9"/>
    </w:pPr>
  </w:style>
  <w:style w:type="paragraph" w:styleId="heading5notoc" w:customStyle="1">
    <w:name w:val="heading 5 (no toc)"/>
    <w:basedOn w:val="Heading5"/>
    <w:next w:val="Normal"/>
    <w:pPr>
      <w:outlineLvl w:val="9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BodyTextIndent">
    <w:name w:val="Body Text Indent"/>
    <w:basedOn w:val="BodyText"/>
    <w:pPr>
      <w:ind w:left="720"/>
    </w:pPr>
  </w:style>
  <w:style w:type="paragraph" w:styleId="BodyTextIndent2">
    <w:name w:val="Body Text Indent 2"/>
    <w:basedOn w:val="BodyText"/>
    <w:pPr>
      <w:ind w:left="1440"/>
    </w:pPr>
  </w:style>
  <w:style w:type="paragraph" w:styleId="BodyTextIndent3">
    <w:name w:val="Body Text Indent 3"/>
    <w:basedOn w:val="BodyText"/>
    <w:pPr>
      <w:ind w:left="2160"/>
    </w:pPr>
  </w:style>
  <w:style w:type="character" w:styleId="False" w:customStyle="1">
    <w:name w:val="False"/>
    <w:basedOn w:val="DefaultParagraphFont"/>
  </w:style>
  <w:style w:type="character" w:styleId="HTMLAcronym">
    <w:name w:val="HTML Acronym"/>
    <w:basedOn w:val="DefaultParagraphFont"/>
  </w:style>
  <w:style w:type="character" w:styleId="HeaderChar" w:customStyle="1">
    <w:name w:val="Header Char"/>
    <w:aliases w:val="Style 28 Char,Style 8 Char,Style 22 Char,Style 7 Char,Style 23 Char,Style 6 Char"/>
    <w:link w:val="Header"/>
    <w:rsid w:val="00C70A1C"/>
    <w:rPr>
      <w:noProof/>
      <w:sz w:val="24"/>
    </w:rPr>
  </w:style>
  <w:style w:type="character" w:styleId="HBLLP" w:customStyle="1">
    <w:name w:val="HBLLP"/>
    <w:basedOn w:val="DefaultParagraphFont"/>
    <w:uiPriority w:val="2"/>
    <w:rsid w:val="00B35921"/>
    <w:rPr>
      <w:rFonts w:ascii="Arial" w:hAnsi="Arial" w:cs="Arial"/>
      <w:sz w:val="16"/>
    </w:rPr>
  </w:style>
  <w:style w:type="paragraph" w:styleId="BalloonText">
    <w:name w:val="Balloon Text"/>
    <w:basedOn w:val="Normal"/>
    <w:link w:val="BalloonTextChar"/>
    <w:rsid w:val="007279B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727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3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Printed>1900-01-01T06:00:00.0000000Z</lastPrinted>
  <dcterms:created xsi:type="dcterms:W3CDTF">1900-01-01T06:00:00.0000000Z</dcterms:created>
  <dcterms:modified xsi:type="dcterms:W3CDTF">1900-01-01T06:00:00.0000000Z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3" name="Cus_DocIDValue">
    <vt:lpwstr>MKE/1122686.1 </vt:lpwstr>
  </op:property>
  <op:property fmtid="{D5CDD505-2E9C-101B-9397-08002B2CF9AE}" pid="4" name="CUS_DocIDbChkLibDB">
    <vt:lpwstr>-1</vt:lpwstr>
  </op:property>
  <op:property fmtid="{D5CDD505-2E9C-101B-9397-08002B2CF9AE}" pid="5" name="CUS_DocIDbchkClientNumber">
    <vt:lpwstr>0</vt:lpwstr>
  </op:property>
  <op:property fmtid="{D5CDD505-2E9C-101B-9397-08002B2CF9AE}" pid="6" name="CUS_DocIDbchkMatterNumber">
    <vt:lpwstr>0</vt:lpwstr>
  </op:property>
  <op:property fmtid="{D5CDD505-2E9C-101B-9397-08002B2CF9AE}" pid="7" name="CUS_DocIDbchkDocumentName">
    <vt:lpwstr>0</vt:lpwstr>
  </op:property>
  <op:property fmtid="{D5CDD505-2E9C-101B-9397-08002B2CF9AE}" pid="8" name="CUS_DocIDbchkAuthorName">
    <vt:lpwstr>0</vt:lpwstr>
  </op:property>
  <op:property fmtid="{D5CDD505-2E9C-101B-9397-08002B2CF9AE}" pid="9" name="CUS_DocIDbchkDocumentNumber">
    <vt:lpwstr>-1</vt:lpwstr>
  </op:property>
  <op:property fmtid="{D5CDD505-2E9C-101B-9397-08002B2CF9AE}" pid="10" name="CUS_DocIDbchkVersionNumber">
    <vt:lpwstr>-1</vt:lpwstr>
  </op:property>
  <op:property fmtid="{D5CDD505-2E9C-101B-9397-08002B2CF9AE}" pid="11" name="CUS_DocIDbchkDate">
    <vt:lpwstr>0</vt:lpwstr>
  </op:property>
  <op:property fmtid="{D5CDD505-2E9C-101B-9397-08002B2CF9AE}" pid="12" name="CUS_DocIDbchkTime">
    <vt:lpwstr>0</vt:lpwstr>
  </op:property>
  <op:property fmtid="{D5CDD505-2E9C-101B-9397-08002B2CF9AE}" pid="13" name="CUS_DocIDiPage">
    <vt:lpwstr>0</vt:lpwstr>
  </op:property>
  <op:property fmtid="{D5CDD505-2E9C-101B-9397-08002B2CF9AE}" pid="14" name="CUS_DocIDOperation">
    <vt:lpwstr>EVERY PAGE</vt:lpwstr>
  </op:property>
  <op:property fmtid="{D5CDD505-2E9C-101B-9397-08002B2CF9AE}" pid="15" name="CUS_DocIDString">
    <vt:lpwstr>WHD/8490597.1</vt:lpwstr>
  </op:property>
</op:Properties>
</file>