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34" w:rsidRPr="00196F34" w:rsidRDefault="00196F34" w:rsidP="00196F34">
      <w:pPr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196F34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Good News!!! Per the Wrightstown Department of Public Works, the Wrightstown Boat Launch is NOW OPEN... A word of caution, though, the water is still high so we ask everyone to be careful. Enjoy your Memorial Day weekend.</w:t>
      </w:r>
    </w:p>
    <w:p w:rsidR="00747AF9" w:rsidRDefault="00196F34">
      <w:r>
        <w:rPr>
          <w:noProof/>
        </w:rPr>
        <w:drawing>
          <wp:inline distT="0" distB="0" distL="0" distR="0">
            <wp:extent cx="4762500" cy="3171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t Land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7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34"/>
    <w:rsid w:val="00196F34"/>
    <w:rsid w:val="0074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EC1AC-4DE9-4078-ACB3-34BE3B4C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500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4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9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8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0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1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82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8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94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972710616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483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260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160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73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565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7618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8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8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2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7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82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88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2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44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6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6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88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54232714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68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84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232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071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31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687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933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23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2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5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708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22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33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1804690541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180"/>
                                                                              <w:marBottom w:val="180"/>
                                                                              <w:divBdr>
                                                                                <w:top w:val="single" w:sz="6" w:space="0" w:color="E5E5E5"/>
                                                                                <w:left w:val="single" w:sz="6" w:space="0" w:color="E5E5E5"/>
                                                                                <w:bottom w:val="single" w:sz="6" w:space="0" w:color="E5E5E5"/>
                                                                                <w:right w:val="single" w:sz="6" w:space="0" w:color="E5E5E5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44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DDFE2"/>
                                                                                    <w:left w:val="single" w:sz="6" w:space="0" w:color="DDDFE2"/>
                                                                                    <w:bottom w:val="single" w:sz="6" w:space="0" w:color="DDDFE2"/>
                                                                                    <w:right w:val="single" w:sz="6" w:space="0" w:color="DDDFE2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899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57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33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393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Leitermann</dc:creator>
  <cp:keywords/>
  <dc:description/>
  <cp:lastModifiedBy>Patti Leitermann</cp:lastModifiedBy>
  <cp:revision>1</cp:revision>
  <dcterms:created xsi:type="dcterms:W3CDTF">2018-05-23T15:50:00Z</dcterms:created>
  <dcterms:modified xsi:type="dcterms:W3CDTF">2018-05-23T16:00:00Z</dcterms:modified>
</cp:coreProperties>
</file>